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EA9" w:rsidRPr="00FB1364" w:rsidRDefault="002E3EA9" w:rsidP="002E3EA9">
      <w:pPr>
        <w:spacing w:after="0"/>
        <w:jc w:val="center"/>
        <w:rPr>
          <w:b/>
          <w:sz w:val="28"/>
          <w:szCs w:val="28"/>
        </w:rPr>
      </w:pPr>
      <w:bookmarkStart w:id="0" w:name="_GoBack"/>
      <w:bookmarkEnd w:id="0"/>
      <w:r w:rsidRPr="00FB1364">
        <w:rPr>
          <w:b/>
          <w:sz w:val="28"/>
          <w:szCs w:val="28"/>
        </w:rPr>
        <w:t>Add a Fixed Asset (FA) from a Shell Record for a Vehicle</w:t>
      </w:r>
    </w:p>
    <w:p w:rsidR="002E3EA9" w:rsidRDefault="002E3EA9" w:rsidP="002E3EA9">
      <w:pPr>
        <w:spacing w:after="0"/>
      </w:pPr>
    </w:p>
    <w:p w:rsidR="002E3EA9" w:rsidRDefault="002E3EA9" w:rsidP="002E3EA9">
      <w:pPr>
        <w:spacing w:after="0"/>
        <w:jc w:val="both"/>
      </w:pPr>
      <w:r>
        <w:t xml:space="preserve">The following instructions will provide the minimum requirements for adding a fixed asset record to </w:t>
      </w:r>
      <w:proofErr w:type="spellStart"/>
      <w:r>
        <w:t>wvOASIS</w:t>
      </w:r>
      <w:proofErr w:type="spellEnd"/>
      <w:r>
        <w:t xml:space="preserve"> that references a shell record for a vehicle.</w:t>
      </w:r>
    </w:p>
    <w:p w:rsidR="002E3EA9" w:rsidRDefault="002E3EA9" w:rsidP="002E3EA9">
      <w:pPr>
        <w:spacing w:after="0"/>
        <w:jc w:val="both"/>
      </w:pPr>
    </w:p>
    <w:p w:rsidR="002E3EA9" w:rsidRDefault="002E3EA9" w:rsidP="002E3EA9">
      <w:pPr>
        <w:spacing w:after="0"/>
        <w:jc w:val="both"/>
      </w:pPr>
      <w:r>
        <w:t>Navigate to the Document Catalog and either search and select the shell record you want to use to add the fixed asset, or you can search for the appropriate shell record using the browse screen for you</w:t>
      </w:r>
      <w:r w:rsidR="002D4DC1">
        <w:t>r</w:t>
      </w:r>
      <w:r>
        <w:t xml:space="preserve"> department.</w:t>
      </w:r>
      <w:r w:rsidR="002D4DC1">
        <w:t xml:space="preserve">  You can also JUMP TO = FA.</w:t>
      </w:r>
    </w:p>
    <w:p w:rsidR="002D4DC1" w:rsidRDefault="002D4DC1" w:rsidP="002E3EA9">
      <w:pPr>
        <w:spacing w:after="0"/>
        <w:jc w:val="both"/>
      </w:pPr>
    </w:p>
    <w:p w:rsidR="002D4DC1" w:rsidRDefault="002D4DC1" w:rsidP="002E3EA9">
      <w:pPr>
        <w:spacing w:after="0"/>
        <w:jc w:val="both"/>
      </w:pPr>
      <w:r>
        <w:t>NOTE:  the prefix for a shell record only contains one L – SHEL.</w:t>
      </w:r>
    </w:p>
    <w:p w:rsidR="007909F5" w:rsidRDefault="007909F5" w:rsidP="002E3EA9">
      <w:pPr>
        <w:spacing w:after="0"/>
        <w:jc w:val="both"/>
      </w:pPr>
    </w:p>
    <w:p w:rsidR="007909F5" w:rsidRDefault="007909F5" w:rsidP="002E3EA9">
      <w:pPr>
        <w:spacing w:after="0"/>
        <w:jc w:val="both"/>
      </w:pPr>
      <w:r>
        <w:t>To browse for a shell record, you can:</w:t>
      </w:r>
    </w:p>
    <w:p w:rsidR="002D4DC1" w:rsidRDefault="002D4DC1" w:rsidP="002E3EA9">
      <w:pPr>
        <w:spacing w:after="0"/>
        <w:jc w:val="both"/>
      </w:pPr>
    </w:p>
    <w:p w:rsidR="002D4DC1" w:rsidRDefault="00D251C5" w:rsidP="002E3EA9">
      <w:pPr>
        <w:spacing w:after="0"/>
        <w:jc w:val="both"/>
      </w:pPr>
      <w:r>
        <w:t>Co</w:t>
      </w:r>
      <w:r w:rsidR="007909F5">
        <w:t>de:</w:t>
      </w:r>
      <w:r w:rsidR="007909F5">
        <w:tab/>
      </w:r>
      <w:r>
        <w:tab/>
      </w:r>
      <w:r w:rsidR="007909F5">
        <w:t>FA</w:t>
      </w:r>
    </w:p>
    <w:p w:rsidR="002B417B" w:rsidRDefault="00D251C5" w:rsidP="002E3EA9">
      <w:pPr>
        <w:spacing w:after="0"/>
        <w:jc w:val="both"/>
      </w:pPr>
      <w:r>
        <w:t>Department:</w:t>
      </w:r>
      <w:r>
        <w:tab/>
        <w:t>Type your department number</w:t>
      </w:r>
    </w:p>
    <w:p w:rsidR="00D251C5" w:rsidRDefault="00D251C5" w:rsidP="002E3EA9">
      <w:pPr>
        <w:spacing w:after="0"/>
        <w:jc w:val="both"/>
      </w:pPr>
      <w:r>
        <w:t>ID:</w:t>
      </w:r>
      <w:r>
        <w:tab/>
      </w:r>
      <w:r>
        <w:tab/>
        <w:t>Type the shell number or to browse you can type SHEL* or SHEL18*, for example</w:t>
      </w:r>
    </w:p>
    <w:p w:rsidR="00D251C5" w:rsidRDefault="00D251C5" w:rsidP="002E3EA9">
      <w:pPr>
        <w:spacing w:after="0"/>
        <w:jc w:val="both"/>
      </w:pPr>
    </w:p>
    <w:p w:rsidR="00D251C5" w:rsidRDefault="00D251C5" w:rsidP="002E3EA9">
      <w:pPr>
        <w:spacing w:after="0"/>
        <w:jc w:val="both"/>
      </w:pPr>
      <w:r>
        <w:t>Click Browse</w:t>
      </w:r>
    </w:p>
    <w:p w:rsidR="00D251C5" w:rsidRDefault="00D251C5" w:rsidP="002E3EA9">
      <w:pPr>
        <w:spacing w:after="0"/>
        <w:jc w:val="both"/>
      </w:pPr>
    </w:p>
    <w:p w:rsidR="00D251C5" w:rsidRDefault="00D251C5" w:rsidP="002E3EA9">
      <w:pPr>
        <w:spacing w:after="0"/>
        <w:jc w:val="both"/>
      </w:pPr>
      <w:r>
        <w:rPr>
          <w:noProof/>
        </w:rPr>
        <w:drawing>
          <wp:inline distT="0" distB="0" distL="0" distR="0" wp14:anchorId="0567C626" wp14:editId="59D61950">
            <wp:extent cx="574357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85256" b="63540"/>
                    <a:stretch/>
                  </pic:blipFill>
                  <pic:spPr bwMode="auto">
                    <a:xfrm>
                      <a:off x="0" y="0"/>
                      <a:ext cx="5743575" cy="2581275"/>
                    </a:xfrm>
                    <a:prstGeom prst="rect">
                      <a:avLst/>
                    </a:prstGeom>
                    <a:ln>
                      <a:noFill/>
                    </a:ln>
                    <a:extLst>
                      <a:ext uri="{53640926-AAD7-44D8-BBD7-CCE9431645EC}">
                        <a14:shadowObscured xmlns:a14="http://schemas.microsoft.com/office/drawing/2010/main"/>
                      </a:ext>
                    </a:extLst>
                  </pic:spPr>
                </pic:pic>
              </a:graphicData>
            </a:graphic>
          </wp:inline>
        </w:drawing>
      </w:r>
    </w:p>
    <w:p w:rsidR="005164D3" w:rsidRDefault="005164D3" w:rsidP="002E3EA9">
      <w:pPr>
        <w:spacing w:after="0"/>
        <w:jc w:val="both"/>
      </w:pPr>
    </w:p>
    <w:p w:rsidR="00D251C5" w:rsidRDefault="00D251C5" w:rsidP="002E3EA9">
      <w:pPr>
        <w:spacing w:after="0"/>
        <w:jc w:val="both"/>
      </w:pPr>
      <w:r>
        <w:t>You can select the shell record you want to complete by clicking on the ID link.</w:t>
      </w:r>
    </w:p>
    <w:p w:rsidR="003967AF" w:rsidRDefault="003967AF" w:rsidP="002E3EA9">
      <w:pPr>
        <w:spacing w:after="0"/>
        <w:jc w:val="both"/>
      </w:pPr>
    </w:p>
    <w:p w:rsidR="00D251C5" w:rsidRDefault="00007DE6" w:rsidP="002E3EA9">
      <w:pPr>
        <w:spacing w:after="0"/>
        <w:jc w:val="both"/>
      </w:pPr>
      <w:r>
        <w:rPr>
          <w:noProof/>
        </w:rPr>
        <mc:AlternateContent>
          <mc:Choice Requires="wps">
            <w:drawing>
              <wp:anchor distT="0" distB="0" distL="114300" distR="114300" simplePos="0" relativeHeight="251667456" behindDoc="0" locked="0" layoutInCell="1" allowOverlap="1" wp14:anchorId="140EC810" wp14:editId="161DC87C">
                <wp:simplePos x="0" y="0"/>
                <wp:positionH relativeFrom="column">
                  <wp:posOffset>561975</wp:posOffset>
                </wp:positionH>
                <wp:positionV relativeFrom="paragraph">
                  <wp:posOffset>1136650</wp:posOffset>
                </wp:positionV>
                <wp:extent cx="238125" cy="857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38125" cy="85725"/>
                        </a:xfrm>
                        <a:prstGeom prst="rect">
                          <a:avLst/>
                        </a:prstGeom>
                        <a:solidFill>
                          <a:srgbClr val="4472C4">
                            <a:lumMod val="20000"/>
                            <a:lumOff val="80000"/>
                          </a:srgbClr>
                        </a:solidFill>
                        <a:ln w="6350">
                          <a:noFill/>
                        </a:ln>
                      </wps:spPr>
                      <wps:txbx>
                        <w:txbxContent>
                          <w:p w:rsidR="006B7904" w:rsidRDefault="006B7904" w:rsidP="006B7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0EC810" id="_x0000_t202" coordsize="21600,21600" o:spt="202" path="m,l,21600r21600,l21600,xe">
                <v:stroke joinstyle="miter"/>
                <v:path gradientshapeok="t" o:connecttype="rect"/>
              </v:shapetype>
              <v:shape id="Text Box 8" o:spid="_x0000_s1026" type="#_x0000_t202" style="position:absolute;left:0;text-align:left;margin-left:44.25pt;margin-top:89.5pt;width:18.75pt;height: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" fillcolor="#dae3f3" stroked="f" strokeweight=".5pt">
                <v:textbox>
                  <w:txbxContent>
                    <w:p w:rsidR="006B7904" w:rsidRDefault="006B7904" w:rsidP="006B7904"/>
                  </w:txbxContent>
                </v:textbox>
              </v:shape>
            </w:pict>
          </mc:Fallback>
        </mc:AlternateContent>
      </w:r>
      <w:r w:rsidR="006B7904">
        <w:rPr>
          <w:noProof/>
        </w:rPr>
        <mc:AlternateContent>
          <mc:Choice Requires="wps">
            <w:drawing>
              <wp:anchor distT="0" distB="0" distL="114300" distR="114300" simplePos="0" relativeHeight="251665408" behindDoc="0" locked="0" layoutInCell="1" allowOverlap="1">
                <wp:simplePos x="0" y="0"/>
                <wp:positionH relativeFrom="column">
                  <wp:posOffset>590550</wp:posOffset>
                </wp:positionH>
                <wp:positionV relativeFrom="paragraph">
                  <wp:posOffset>824230</wp:posOffset>
                </wp:positionV>
                <wp:extent cx="238125" cy="85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38125" cy="85725"/>
                        </a:xfrm>
                        <a:prstGeom prst="rect">
                          <a:avLst/>
                        </a:prstGeom>
                        <a:solidFill>
                          <a:schemeClr val="accent1">
                            <a:lumMod val="20000"/>
                            <a:lumOff val="80000"/>
                          </a:schemeClr>
                        </a:solidFill>
                        <a:ln w="6350">
                          <a:noFill/>
                        </a:ln>
                      </wps:spPr>
                      <wps:txbx>
                        <w:txbxContent>
                          <w:p w:rsidR="006B7904" w:rsidRDefault="006B7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46.5pt;margin-top:64.9pt;width:18.7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" fillcolor="#d9e2f3 [660]" stroked="f" strokeweight=".5pt">
                <v:textbox>
                  <w:txbxContent>
                    <w:p w:rsidR="006B7904" w:rsidRDefault="006B7904"/>
                  </w:txbxContent>
                </v:textbox>
              </v:shape>
            </w:pict>
          </mc:Fallback>
        </mc:AlternateContent>
      </w:r>
      <w:r w:rsidR="00645D18">
        <w:rPr>
          <w:noProof/>
        </w:rPr>
        <mc:AlternateContent>
          <mc:Choice Requires="wps">
            <w:drawing>
              <wp:anchor distT="0" distB="0" distL="114300" distR="114300" simplePos="0" relativeHeight="251664384" behindDoc="0" locked="0" layoutInCell="1" allowOverlap="1" wp14:anchorId="0FBDAF57" wp14:editId="7AFC692E">
                <wp:simplePos x="0" y="0"/>
                <wp:positionH relativeFrom="column">
                  <wp:posOffset>590550</wp:posOffset>
                </wp:positionH>
                <wp:positionV relativeFrom="paragraph">
                  <wp:posOffset>671829</wp:posOffset>
                </wp:positionV>
                <wp:extent cx="295275" cy="66675"/>
                <wp:effectExtent l="0" t="0" r="9525" b="9525"/>
                <wp:wrapNone/>
                <wp:docPr id="6" name="Text Box 6"/>
                <wp:cNvGraphicFramePr/>
                <a:graphic xmlns:a="http://schemas.openxmlformats.org/drawingml/2006/main">
                  <a:graphicData uri="http://schemas.microsoft.com/office/word/2010/wordprocessingShape">
                    <wps:wsp>
                      <wps:cNvSpPr txBox="1"/>
                      <wps:spPr>
                        <a:xfrm flipV="1">
                          <a:off x="0" y="0"/>
                          <a:ext cx="295275" cy="66675"/>
                        </a:xfrm>
                        <a:prstGeom prst="rect">
                          <a:avLst/>
                        </a:prstGeom>
                        <a:solidFill>
                          <a:sysClr val="window" lastClr="FFFFFF"/>
                        </a:solidFill>
                        <a:ln w="6350">
                          <a:noFill/>
                        </a:ln>
                      </wps:spPr>
                      <wps:txbx>
                        <w:txbxContent>
                          <w:p w:rsidR="00645D18" w:rsidRDefault="00645D18" w:rsidP="00645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AF57" id="Text Box 6" o:spid="_x0000_s1028" type="#_x0000_t202" style="position:absolute;left:0;text-align:left;margin-left:46.5pt;margin-top:52.9pt;width:23.25pt;height:5.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" fillcolor="window" stroked="f" strokeweight=".5pt">
                <v:textbox>
                  <w:txbxContent>
                    <w:p w:rsidR="00645D18" w:rsidRDefault="00645D18" w:rsidP="00645D18"/>
                  </w:txbxContent>
                </v:textbox>
              </v:shape>
            </w:pict>
          </mc:Fallback>
        </mc:AlternateContent>
      </w:r>
      <w:r w:rsidR="00645D18">
        <w:rPr>
          <w:noProof/>
        </w:rPr>
        <mc:AlternateContent>
          <mc:Choice Requires="wps">
            <w:drawing>
              <wp:anchor distT="0" distB="0" distL="114300" distR="114300" simplePos="0" relativeHeight="251660288" behindDoc="0" locked="0" layoutInCell="1" allowOverlap="1">
                <wp:simplePos x="0" y="0"/>
                <wp:positionH relativeFrom="column">
                  <wp:posOffset>590550</wp:posOffset>
                </wp:positionH>
                <wp:positionV relativeFrom="paragraph">
                  <wp:posOffset>500380</wp:posOffset>
                </wp:positionV>
                <wp:extent cx="238125" cy="1238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38125" cy="123825"/>
                        </a:xfrm>
                        <a:prstGeom prst="rect">
                          <a:avLst/>
                        </a:prstGeom>
                        <a:solidFill>
                          <a:schemeClr val="accent4">
                            <a:lumMod val="60000"/>
                            <a:lumOff val="40000"/>
                          </a:schemeClr>
                        </a:solidFill>
                        <a:ln w="6350">
                          <a:noFill/>
                        </a:ln>
                      </wps:spPr>
                      <wps:txbx>
                        <w:txbxContent>
                          <w:p w:rsidR="00645D18" w:rsidRDefault="00645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46.5pt;margin-top:39.4pt;width:18.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" fillcolor="#ffd966 [1943]" stroked="f" strokeweight=".5pt">
                <v:textbox>
                  <w:txbxContent>
                    <w:p w:rsidR="00645D18" w:rsidRDefault="00645D18"/>
                  </w:txbxContent>
                </v:textbox>
              </v:shape>
            </w:pict>
          </mc:Fallback>
        </mc:AlternateContent>
      </w:r>
      <w:r w:rsidR="00645D18">
        <w:rPr>
          <w:noProof/>
        </w:rPr>
        <mc:AlternateContent>
          <mc:Choice Requires="wps">
            <w:drawing>
              <wp:anchor distT="0" distB="0" distL="114300" distR="114300" simplePos="0" relativeHeight="251662336" behindDoc="0" locked="0" layoutInCell="1" allowOverlap="1" wp14:anchorId="389F072D" wp14:editId="47E32E20">
                <wp:simplePos x="0" y="0"/>
                <wp:positionH relativeFrom="column">
                  <wp:posOffset>590550</wp:posOffset>
                </wp:positionH>
                <wp:positionV relativeFrom="paragraph">
                  <wp:posOffset>986155</wp:posOffset>
                </wp:positionV>
                <wp:extent cx="238125" cy="1238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38125" cy="123825"/>
                        </a:xfrm>
                        <a:prstGeom prst="rect">
                          <a:avLst/>
                        </a:prstGeom>
                        <a:solidFill>
                          <a:sysClr val="window" lastClr="FFFFFF"/>
                        </a:solidFill>
                        <a:ln w="6350">
                          <a:noFill/>
                        </a:ln>
                      </wps:spPr>
                      <wps:txbx>
                        <w:txbxContent>
                          <w:p w:rsidR="00645D18" w:rsidRDefault="00645D18" w:rsidP="00645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F072D" id="Text Box 5" o:spid="_x0000_s1030" type="#_x0000_t202" style="position:absolute;left:0;text-align:left;margin-left:46.5pt;margin-top:77.65pt;width:18.75pt;height: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" fillcolor="window" stroked="f" strokeweight=".5pt">
                <v:textbox>
                  <w:txbxContent>
                    <w:p w:rsidR="00645D18" w:rsidRDefault="00645D18" w:rsidP="00645D18"/>
                  </w:txbxContent>
                </v:textbox>
              </v:shape>
            </w:pict>
          </mc:Fallback>
        </mc:AlternateContent>
      </w:r>
      <w:r w:rsidR="00645D18">
        <w:rPr>
          <w:noProof/>
        </w:rPr>
        <mc:AlternateContent>
          <mc:Choice Requires="wps">
            <w:drawing>
              <wp:anchor distT="0" distB="0" distL="114300" distR="114300" simplePos="0" relativeHeight="251659264" behindDoc="0" locked="0" layoutInCell="1" allowOverlap="1">
                <wp:simplePos x="0" y="0"/>
                <wp:positionH relativeFrom="column">
                  <wp:posOffset>590550</wp:posOffset>
                </wp:positionH>
                <wp:positionV relativeFrom="paragraph">
                  <wp:posOffset>1290955</wp:posOffset>
                </wp:positionV>
                <wp:extent cx="238125" cy="1238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38125" cy="123825"/>
                        </a:xfrm>
                        <a:prstGeom prst="rect">
                          <a:avLst/>
                        </a:prstGeom>
                        <a:solidFill>
                          <a:schemeClr val="lt1"/>
                        </a:solidFill>
                        <a:ln w="6350">
                          <a:noFill/>
                        </a:ln>
                      </wps:spPr>
                      <wps:txbx>
                        <w:txbxContent>
                          <w:p w:rsidR="00645D18" w:rsidRDefault="00645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1" type="#_x0000_t202" style="position:absolute;left:0;text-align:left;margin-left:46.5pt;margin-top:101.65pt;width:18.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" fillcolor="white [3201]" stroked="f" strokeweight=".5pt">
                <v:textbox>
                  <w:txbxContent>
                    <w:p w:rsidR="00645D18" w:rsidRDefault="00645D18"/>
                  </w:txbxContent>
                </v:textbox>
              </v:shape>
            </w:pict>
          </mc:Fallback>
        </mc:AlternateContent>
      </w:r>
      <w:r w:rsidR="00D251C5">
        <w:rPr>
          <w:noProof/>
        </w:rPr>
        <w:drawing>
          <wp:inline distT="0" distB="0" distL="0" distR="0" wp14:anchorId="4317A50C" wp14:editId="6BEAA70A">
            <wp:extent cx="56864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98" t="33288" r="77084" b="49419"/>
                    <a:stretch/>
                  </pic:blipFill>
                  <pic:spPr bwMode="auto">
                    <a:xfrm>
                      <a:off x="0" y="0"/>
                      <a:ext cx="5686425" cy="1419225"/>
                    </a:xfrm>
                    <a:prstGeom prst="rect">
                      <a:avLst/>
                    </a:prstGeom>
                    <a:ln>
                      <a:noFill/>
                    </a:ln>
                    <a:extLst>
                      <a:ext uri="{53640926-AAD7-44D8-BBD7-CCE9431645EC}">
                        <a14:shadowObscured xmlns:a14="http://schemas.microsoft.com/office/drawing/2010/main"/>
                      </a:ext>
                    </a:extLst>
                  </pic:spPr>
                </pic:pic>
              </a:graphicData>
            </a:graphic>
          </wp:inline>
        </w:drawing>
      </w:r>
    </w:p>
    <w:p w:rsidR="009439ED" w:rsidRPr="00096F54" w:rsidRDefault="00096F54" w:rsidP="002E3EA9">
      <w:pPr>
        <w:spacing w:after="0"/>
        <w:jc w:val="both"/>
        <w:rPr>
          <w:b/>
        </w:rPr>
      </w:pPr>
      <w:r w:rsidRPr="00096F54">
        <w:rPr>
          <w:b/>
        </w:rPr>
        <w:lastRenderedPageBreak/>
        <w:t>HEADER/General Information</w:t>
      </w:r>
      <w:r w:rsidR="002D4F1C">
        <w:rPr>
          <w:b/>
        </w:rPr>
        <w:t xml:space="preserve"> Tab</w:t>
      </w:r>
    </w:p>
    <w:p w:rsidR="00096F54" w:rsidRDefault="00096F54" w:rsidP="002E3EA9">
      <w:pPr>
        <w:spacing w:after="0"/>
        <w:jc w:val="both"/>
      </w:pPr>
    </w:p>
    <w:p w:rsidR="00096F54" w:rsidRDefault="00096F54" w:rsidP="00096F54">
      <w:pPr>
        <w:spacing w:after="0"/>
      </w:pPr>
      <w:r>
        <w:t>Document Name</w:t>
      </w:r>
      <w:r>
        <w:tab/>
      </w:r>
      <w:r>
        <w:tab/>
        <w:t>Type the description of the vehicle (2018 Jeep Cherokee)</w:t>
      </w:r>
    </w:p>
    <w:p w:rsidR="00096F54" w:rsidRDefault="00096F54" w:rsidP="00096F54">
      <w:pPr>
        <w:spacing w:after="0"/>
      </w:pPr>
    </w:p>
    <w:p w:rsidR="00096F54" w:rsidRDefault="00096F54" w:rsidP="00096F54">
      <w:pPr>
        <w:spacing w:after="0"/>
        <w:ind w:left="2880" w:hanging="2880"/>
        <w:jc w:val="both"/>
      </w:pPr>
      <w:r>
        <w:t>Fixed Asset Description</w:t>
      </w:r>
      <w:r>
        <w:tab/>
        <w:t>Type the description of the vehicle (2018 Jeep Cherokee).  This should be a detailed description as it will appear on reports</w:t>
      </w:r>
    </w:p>
    <w:p w:rsidR="00096F54" w:rsidRDefault="00096F54" w:rsidP="00096F54">
      <w:pPr>
        <w:spacing w:after="0"/>
        <w:ind w:left="2880" w:hanging="2880"/>
      </w:pPr>
    </w:p>
    <w:p w:rsidR="00096F54" w:rsidRDefault="00096F54" w:rsidP="00096F54">
      <w:pPr>
        <w:spacing w:after="0"/>
        <w:ind w:left="2880" w:hanging="2880"/>
        <w:jc w:val="both"/>
      </w:pPr>
      <w:r>
        <w:t>Auto Generate FA Number</w:t>
      </w:r>
      <w:r>
        <w:tab/>
        <w:t>Check the box, so the system will assign a unique A number.  When you click Validate, the Fixed Asset number field will populate with the unique A number</w:t>
      </w:r>
    </w:p>
    <w:p w:rsidR="00096F54" w:rsidRDefault="00096F54" w:rsidP="00096F54">
      <w:pPr>
        <w:spacing w:after="0"/>
        <w:ind w:left="2880" w:hanging="2880"/>
        <w:jc w:val="both"/>
      </w:pPr>
    </w:p>
    <w:p w:rsidR="00096F54" w:rsidRDefault="00096F54" w:rsidP="00096F54">
      <w:pPr>
        <w:spacing w:after="0"/>
        <w:ind w:left="2880" w:hanging="2880"/>
        <w:jc w:val="both"/>
      </w:pPr>
      <w:r>
        <w:rPr>
          <w:noProof/>
        </w:rPr>
        <w:drawing>
          <wp:inline distT="0" distB="0" distL="0" distR="0" wp14:anchorId="6B8D23B9" wp14:editId="250281CD">
            <wp:extent cx="5895975" cy="3190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74" t="13673" r="63173" b="47131"/>
                    <a:stretch/>
                  </pic:blipFill>
                  <pic:spPr bwMode="auto">
                    <a:xfrm>
                      <a:off x="0" y="0"/>
                      <a:ext cx="5895975" cy="3190875"/>
                    </a:xfrm>
                    <a:prstGeom prst="rect">
                      <a:avLst/>
                    </a:prstGeom>
                    <a:ln>
                      <a:noFill/>
                    </a:ln>
                    <a:extLst>
                      <a:ext uri="{53640926-AAD7-44D8-BBD7-CCE9431645EC}">
                        <a14:shadowObscured xmlns:a14="http://schemas.microsoft.com/office/drawing/2010/main"/>
                      </a:ext>
                    </a:extLst>
                  </pic:spPr>
                </pic:pic>
              </a:graphicData>
            </a:graphic>
          </wp:inline>
        </w:drawing>
      </w:r>
    </w:p>
    <w:p w:rsidR="00096F54" w:rsidRDefault="00096F54" w:rsidP="00096F54">
      <w:pPr>
        <w:spacing w:after="0"/>
        <w:ind w:left="2880" w:hanging="2880"/>
        <w:jc w:val="both"/>
      </w:pPr>
    </w:p>
    <w:p w:rsidR="00096F54" w:rsidRPr="00096F54" w:rsidRDefault="00096F54" w:rsidP="00096F54">
      <w:pPr>
        <w:spacing w:after="0"/>
        <w:ind w:left="2880" w:hanging="2880"/>
        <w:jc w:val="both"/>
        <w:rPr>
          <w:b/>
        </w:rPr>
      </w:pPr>
      <w:r w:rsidRPr="00096F54">
        <w:rPr>
          <w:b/>
        </w:rPr>
        <w:t>HEADER/Responsibility Center</w:t>
      </w:r>
      <w:r w:rsidR="002D4F1C">
        <w:rPr>
          <w:b/>
        </w:rPr>
        <w:t xml:space="preserve"> Tab</w:t>
      </w:r>
    </w:p>
    <w:p w:rsidR="00096F54" w:rsidRDefault="00096F54" w:rsidP="00096F54">
      <w:pPr>
        <w:spacing w:after="0"/>
        <w:ind w:left="2880" w:hanging="2880"/>
        <w:jc w:val="both"/>
      </w:pPr>
    </w:p>
    <w:p w:rsidR="00096F54" w:rsidRDefault="00096F54" w:rsidP="00096F54">
      <w:pPr>
        <w:spacing w:after="0"/>
        <w:ind w:left="2880" w:hanging="2880"/>
      </w:pPr>
      <w:r>
        <w:t>Custodian</w:t>
      </w:r>
      <w:r>
        <w:tab/>
        <w:t>Type the custodian code or click on the pick list arrow to search for and select the appropriate code</w:t>
      </w:r>
    </w:p>
    <w:p w:rsidR="00096F54" w:rsidRDefault="00096F54" w:rsidP="00096F54">
      <w:pPr>
        <w:spacing w:after="0"/>
        <w:ind w:left="2880" w:hanging="2880"/>
      </w:pPr>
    </w:p>
    <w:p w:rsidR="00096F54" w:rsidRDefault="00096F54" w:rsidP="00096F54">
      <w:pPr>
        <w:spacing w:after="0"/>
        <w:ind w:left="2880" w:hanging="2880"/>
      </w:pPr>
      <w:r>
        <w:t>Fund</w:t>
      </w:r>
      <w:r>
        <w:tab/>
        <w:t>Type the fund number that “owns” the asset</w:t>
      </w:r>
    </w:p>
    <w:p w:rsidR="00096F54" w:rsidRDefault="00096F54" w:rsidP="00096F54">
      <w:pPr>
        <w:spacing w:after="0"/>
        <w:ind w:left="2880" w:hanging="2880"/>
      </w:pPr>
    </w:p>
    <w:p w:rsidR="00096F54" w:rsidRDefault="00096F54" w:rsidP="00096F54">
      <w:pPr>
        <w:spacing w:after="0"/>
        <w:ind w:left="2880" w:hanging="2880"/>
      </w:pPr>
      <w:r>
        <w:t>Sub Fund</w:t>
      </w:r>
      <w:r>
        <w:tab/>
        <w:t>Type the sub-fund number</w:t>
      </w:r>
      <w:r w:rsidR="002D4F1C">
        <w:t xml:space="preserve"> that “owns” the asset</w:t>
      </w:r>
    </w:p>
    <w:p w:rsidR="002D4F1C" w:rsidRDefault="002D4F1C" w:rsidP="00096F54">
      <w:pPr>
        <w:spacing w:after="0"/>
        <w:ind w:left="2880" w:hanging="2880"/>
      </w:pPr>
    </w:p>
    <w:p w:rsidR="00096F54" w:rsidRDefault="00096F54" w:rsidP="00096F54">
      <w:pPr>
        <w:spacing w:after="0"/>
        <w:ind w:left="2880" w:hanging="2880"/>
      </w:pPr>
      <w:r>
        <w:t>Department</w:t>
      </w:r>
      <w:r>
        <w:tab/>
        <w:t>Type the department number that “own” the asset</w:t>
      </w:r>
    </w:p>
    <w:p w:rsidR="00096F54" w:rsidRDefault="00096F54" w:rsidP="00096F54">
      <w:pPr>
        <w:spacing w:after="0"/>
        <w:ind w:left="2880" w:hanging="2880"/>
      </w:pPr>
    </w:p>
    <w:p w:rsidR="00096F54" w:rsidRDefault="00096F54" w:rsidP="00096F54">
      <w:pPr>
        <w:spacing w:after="0"/>
        <w:ind w:left="2880" w:hanging="2880"/>
      </w:pPr>
      <w:r>
        <w:t>Unit</w:t>
      </w:r>
      <w:r>
        <w:tab/>
        <w:t>Type the unit number</w:t>
      </w:r>
      <w:r w:rsidR="002D4F1C">
        <w:t xml:space="preserve"> that “owns” the asset</w:t>
      </w:r>
    </w:p>
    <w:p w:rsidR="00096F54" w:rsidRDefault="00096F54" w:rsidP="00096F54">
      <w:pPr>
        <w:spacing w:after="0"/>
        <w:ind w:left="2880" w:hanging="2880"/>
      </w:pPr>
    </w:p>
    <w:p w:rsidR="00096F54" w:rsidRDefault="00096F54" w:rsidP="00096F54">
      <w:pPr>
        <w:spacing w:after="0"/>
        <w:ind w:left="2880" w:hanging="2880"/>
      </w:pPr>
      <w:r>
        <w:t>Other</w:t>
      </w:r>
      <w:r>
        <w:tab/>
      </w:r>
      <w:proofErr w:type="spellStart"/>
      <w:r>
        <w:t>Other</w:t>
      </w:r>
      <w:proofErr w:type="spellEnd"/>
      <w:r>
        <w:t xml:space="preserve"> chart of account elements may also be typed, such as activity or program</w:t>
      </w:r>
    </w:p>
    <w:p w:rsidR="00096F54" w:rsidRDefault="00096F54" w:rsidP="002E3EA9">
      <w:pPr>
        <w:spacing w:after="0"/>
        <w:jc w:val="both"/>
      </w:pPr>
      <w:r>
        <w:rPr>
          <w:noProof/>
        </w:rPr>
        <w:lastRenderedPageBreak/>
        <w:drawing>
          <wp:inline distT="0" distB="0" distL="0" distR="0" wp14:anchorId="1E9DF0AA" wp14:editId="4FF4F456">
            <wp:extent cx="594360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942" r="56570" b="49317"/>
                    <a:stretch/>
                  </pic:blipFill>
                  <pic:spPr bwMode="auto">
                    <a:xfrm>
                      <a:off x="0" y="0"/>
                      <a:ext cx="5943600" cy="2952750"/>
                    </a:xfrm>
                    <a:prstGeom prst="rect">
                      <a:avLst/>
                    </a:prstGeom>
                    <a:ln>
                      <a:noFill/>
                    </a:ln>
                    <a:extLst>
                      <a:ext uri="{53640926-AAD7-44D8-BBD7-CCE9431645EC}">
                        <a14:shadowObscured xmlns:a14="http://schemas.microsoft.com/office/drawing/2010/main"/>
                      </a:ext>
                    </a:extLst>
                  </pic:spPr>
                </pic:pic>
              </a:graphicData>
            </a:graphic>
          </wp:inline>
        </w:drawing>
      </w:r>
    </w:p>
    <w:p w:rsidR="005164D3" w:rsidRDefault="005164D3" w:rsidP="002E3EA9">
      <w:pPr>
        <w:spacing w:after="0"/>
        <w:jc w:val="both"/>
      </w:pPr>
    </w:p>
    <w:p w:rsidR="00096F54" w:rsidRDefault="00096F54" w:rsidP="00096F54">
      <w:pPr>
        <w:spacing w:after="0"/>
      </w:pPr>
      <w:r>
        <w:t>You can also attach supporting document to the Header.  To add an attachment, you can click on File located on the bottom, right hand section of the screen and then click on Attachments.  Attachments must be in .pdf format.</w:t>
      </w:r>
      <w:r w:rsidR="00991422">
        <w:t xml:space="preserve">  Fleet Management attach</w:t>
      </w:r>
      <w:r w:rsidR="00927FCC">
        <w:t>es</w:t>
      </w:r>
      <w:r w:rsidR="00991422">
        <w:t xml:space="preserve"> the </w:t>
      </w:r>
      <w:r w:rsidR="00927FCC">
        <w:t>D</w:t>
      </w:r>
      <w:r w:rsidR="00991422">
        <w:t>ealer</w:t>
      </w:r>
      <w:r w:rsidR="00927FCC">
        <w:t xml:space="preserve"> I</w:t>
      </w:r>
      <w:r w:rsidR="00991422">
        <w:t xml:space="preserve">nvoice </w:t>
      </w:r>
      <w:r w:rsidR="00927FCC">
        <w:t>to their entries</w:t>
      </w:r>
      <w:r w:rsidR="00991422">
        <w:t>.</w:t>
      </w:r>
    </w:p>
    <w:p w:rsidR="00096F54" w:rsidRDefault="00096F54" w:rsidP="00096F54">
      <w:pPr>
        <w:spacing w:after="0"/>
        <w:ind w:left="2880" w:hanging="2880"/>
      </w:pPr>
    </w:p>
    <w:p w:rsidR="00096F54" w:rsidRDefault="00096F54" w:rsidP="00096F54">
      <w:pPr>
        <w:spacing w:after="0"/>
        <w:ind w:left="2880" w:hanging="2880"/>
      </w:pPr>
      <w:r>
        <w:t>Click SAVE</w:t>
      </w:r>
    </w:p>
    <w:p w:rsidR="00096F54" w:rsidRDefault="00096F54" w:rsidP="00096F54">
      <w:pPr>
        <w:spacing w:after="0"/>
        <w:ind w:left="2880" w:hanging="2880"/>
      </w:pPr>
    </w:p>
    <w:p w:rsidR="00096F54" w:rsidRDefault="00096F54" w:rsidP="00096F54">
      <w:pPr>
        <w:spacing w:after="0"/>
        <w:ind w:left="2880" w:hanging="2880"/>
        <w:rPr>
          <w:b/>
        </w:rPr>
      </w:pPr>
      <w:r>
        <w:rPr>
          <w:b/>
        </w:rPr>
        <w:t>COMPONENT SECTION/Component General Information Tab</w:t>
      </w:r>
    </w:p>
    <w:p w:rsidR="00096F54" w:rsidRDefault="00096F54" w:rsidP="00096F54">
      <w:pPr>
        <w:spacing w:after="0"/>
        <w:ind w:left="2880" w:hanging="2880"/>
      </w:pPr>
    </w:p>
    <w:p w:rsidR="00096F54" w:rsidRDefault="00096F54" w:rsidP="00096F54">
      <w:pPr>
        <w:spacing w:after="0"/>
        <w:ind w:left="2880" w:hanging="2880"/>
      </w:pPr>
      <w:r>
        <w:t>This information will be populated from the procurement document.</w:t>
      </w:r>
    </w:p>
    <w:p w:rsidR="00096F54" w:rsidRDefault="00096F54" w:rsidP="00096F54">
      <w:pPr>
        <w:spacing w:after="0"/>
        <w:ind w:left="2880" w:hanging="2880"/>
      </w:pPr>
    </w:p>
    <w:p w:rsidR="00096F54" w:rsidRDefault="00096F54" w:rsidP="00096F54">
      <w:pPr>
        <w:spacing w:after="0"/>
        <w:ind w:left="2880" w:hanging="2880"/>
      </w:pPr>
      <w:r>
        <w:t>Component Number</w:t>
      </w:r>
      <w:r>
        <w:tab/>
        <w:t>no data entry necessary</w:t>
      </w:r>
      <w:r w:rsidR="00181D1C">
        <w:t>-prepopulated</w:t>
      </w:r>
    </w:p>
    <w:p w:rsidR="00096F54" w:rsidRDefault="00096F54" w:rsidP="00096F54">
      <w:pPr>
        <w:spacing w:after="0"/>
        <w:ind w:left="2880" w:hanging="2880"/>
      </w:pPr>
    </w:p>
    <w:p w:rsidR="00096F54" w:rsidRDefault="00096F54" w:rsidP="00096F54">
      <w:pPr>
        <w:spacing w:after="0"/>
        <w:ind w:left="2880" w:hanging="2880"/>
      </w:pPr>
      <w:r>
        <w:t>Commodity Code</w:t>
      </w:r>
      <w:r>
        <w:tab/>
        <w:t>no data entry necessary</w:t>
      </w:r>
      <w:r w:rsidR="00181D1C">
        <w:t>-prepopulated</w:t>
      </w:r>
    </w:p>
    <w:p w:rsidR="00096F54" w:rsidRDefault="00096F54" w:rsidP="00096F54">
      <w:pPr>
        <w:spacing w:after="0"/>
        <w:ind w:left="2880" w:hanging="2880"/>
      </w:pPr>
    </w:p>
    <w:p w:rsidR="00096F54" w:rsidRDefault="00096F54" w:rsidP="00096F54">
      <w:pPr>
        <w:spacing w:after="0"/>
        <w:ind w:left="2880" w:hanging="2880"/>
      </w:pPr>
      <w:r>
        <w:t>Units</w:t>
      </w:r>
      <w:r>
        <w:tab/>
      </w:r>
      <w:r w:rsidRPr="00181D1C">
        <w:rPr>
          <w:color w:val="FF0000"/>
        </w:rPr>
        <w:t>CAUTION</w:t>
      </w:r>
      <w:r w:rsidR="00181D1C">
        <w:t>:</w:t>
      </w:r>
      <w:r>
        <w:t xml:space="preserve">  The field will populate with the number ordered from the procurement document.  For vehicles, this number should always be 1.  If 1 is not populated in this field, you MUST modify the number to be 1.</w:t>
      </w:r>
    </w:p>
    <w:p w:rsidR="00181D1C" w:rsidRDefault="00181D1C" w:rsidP="00096F54">
      <w:pPr>
        <w:spacing w:after="0"/>
        <w:ind w:left="2880" w:hanging="2880"/>
      </w:pPr>
    </w:p>
    <w:p w:rsidR="00181D1C" w:rsidRDefault="00181D1C" w:rsidP="00096F54">
      <w:pPr>
        <w:spacing w:after="0"/>
        <w:ind w:left="2880" w:hanging="2880"/>
      </w:pPr>
      <w:r>
        <w:t>Unit of Measure</w:t>
      </w:r>
      <w:r>
        <w:tab/>
        <w:t>no data entry necessary - prepopulated</w:t>
      </w:r>
    </w:p>
    <w:p w:rsidR="00096F54" w:rsidRDefault="00096F54" w:rsidP="00096F54">
      <w:pPr>
        <w:spacing w:after="0"/>
        <w:ind w:left="2880" w:hanging="2880"/>
      </w:pPr>
    </w:p>
    <w:p w:rsidR="00096F54" w:rsidRDefault="00096F54" w:rsidP="00096F54">
      <w:pPr>
        <w:spacing w:after="0"/>
        <w:ind w:left="2880" w:hanging="2880"/>
      </w:pPr>
      <w:r>
        <w:t>Tag Number</w:t>
      </w:r>
      <w:r>
        <w:tab/>
        <w:t>Type the tag number as defined by your department.  In lieu of the tag number, you can type the last 6 digits of the VIN.</w:t>
      </w:r>
    </w:p>
    <w:p w:rsidR="005164D3" w:rsidRDefault="005164D3" w:rsidP="002E3EA9">
      <w:pPr>
        <w:spacing w:after="0"/>
        <w:jc w:val="both"/>
      </w:pPr>
    </w:p>
    <w:p w:rsidR="005164D3" w:rsidRDefault="005164D3" w:rsidP="002E3EA9">
      <w:pPr>
        <w:spacing w:after="0"/>
        <w:jc w:val="both"/>
      </w:pPr>
    </w:p>
    <w:p w:rsidR="005164D3" w:rsidRDefault="005164D3" w:rsidP="002E3EA9">
      <w:pPr>
        <w:spacing w:after="0"/>
        <w:jc w:val="both"/>
      </w:pPr>
    </w:p>
    <w:p w:rsidR="009C539A" w:rsidRDefault="009C539A" w:rsidP="002E3EA9">
      <w:pPr>
        <w:spacing w:after="0"/>
        <w:jc w:val="both"/>
      </w:pPr>
    </w:p>
    <w:p w:rsidR="009C539A" w:rsidRDefault="009C539A" w:rsidP="002E3EA9">
      <w:pPr>
        <w:spacing w:after="0"/>
        <w:jc w:val="both"/>
      </w:pPr>
      <w:r>
        <w:rPr>
          <w:noProof/>
        </w:rPr>
        <w:lastRenderedPageBreak/>
        <w:drawing>
          <wp:inline distT="0" distB="0" distL="0" distR="0" wp14:anchorId="33E97488" wp14:editId="67C08FCF">
            <wp:extent cx="589597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951" r="61859" b="45556"/>
                    <a:stretch/>
                  </pic:blipFill>
                  <pic:spPr bwMode="auto">
                    <a:xfrm>
                      <a:off x="0" y="0"/>
                      <a:ext cx="5895975" cy="2524125"/>
                    </a:xfrm>
                    <a:prstGeom prst="rect">
                      <a:avLst/>
                    </a:prstGeom>
                    <a:ln>
                      <a:noFill/>
                    </a:ln>
                    <a:extLst>
                      <a:ext uri="{53640926-AAD7-44D8-BBD7-CCE9431645EC}">
                        <a14:shadowObscured xmlns:a14="http://schemas.microsoft.com/office/drawing/2010/main"/>
                      </a:ext>
                    </a:extLst>
                  </pic:spPr>
                </pic:pic>
              </a:graphicData>
            </a:graphic>
          </wp:inline>
        </w:drawing>
      </w:r>
    </w:p>
    <w:p w:rsidR="005164D3" w:rsidRDefault="005164D3" w:rsidP="002E3EA9">
      <w:pPr>
        <w:spacing w:after="0"/>
        <w:jc w:val="both"/>
      </w:pPr>
    </w:p>
    <w:p w:rsidR="005164D3" w:rsidRDefault="009C539A" w:rsidP="002E3EA9">
      <w:pPr>
        <w:spacing w:after="0"/>
        <w:jc w:val="both"/>
      </w:pPr>
      <w:r>
        <w:t>Click SAVE</w:t>
      </w:r>
    </w:p>
    <w:p w:rsidR="009C539A" w:rsidRDefault="009C539A" w:rsidP="002E3EA9">
      <w:pPr>
        <w:spacing w:after="0"/>
        <w:jc w:val="both"/>
      </w:pPr>
    </w:p>
    <w:p w:rsidR="00436FA3" w:rsidRPr="00DE4791" w:rsidRDefault="003A6BD7" w:rsidP="00436FA3">
      <w:pPr>
        <w:spacing w:after="0"/>
        <w:ind w:left="2880" w:hanging="2880"/>
        <w:rPr>
          <w:b/>
        </w:rPr>
      </w:pPr>
      <w:r>
        <w:rPr>
          <w:b/>
        </w:rPr>
        <w:t>COMPONENT</w:t>
      </w:r>
      <w:r w:rsidR="00436FA3" w:rsidRPr="00DE4791">
        <w:rPr>
          <w:b/>
        </w:rPr>
        <w:t>/Specification Tab</w:t>
      </w:r>
    </w:p>
    <w:p w:rsidR="00436FA3" w:rsidRDefault="00436FA3" w:rsidP="00436FA3">
      <w:pPr>
        <w:spacing w:after="0"/>
        <w:ind w:left="2880" w:hanging="2880"/>
      </w:pPr>
    </w:p>
    <w:p w:rsidR="00436FA3" w:rsidRDefault="00436FA3" w:rsidP="00436FA3">
      <w:pPr>
        <w:spacing w:after="0"/>
        <w:ind w:left="2880" w:hanging="2880"/>
      </w:pPr>
      <w:r>
        <w:t>Manufacturer</w:t>
      </w:r>
      <w:r>
        <w:tab/>
        <w:t>Type the make of the vehicle.  Jeep</w:t>
      </w:r>
    </w:p>
    <w:p w:rsidR="00436FA3" w:rsidRDefault="00436FA3" w:rsidP="00436FA3">
      <w:pPr>
        <w:spacing w:after="0"/>
        <w:ind w:left="2880" w:hanging="2880"/>
      </w:pPr>
    </w:p>
    <w:p w:rsidR="00436FA3" w:rsidRDefault="00436FA3" w:rsidP="00436FA3">
      <w:pPr>
        <w:spacing w:after="0"/>
        <w:ind w:left="2880" w:hanging="2880"/>
      </w:pPr>
      <w:r>
        <w:t>Model Number</w:t>
      </w:r>
      <w:r>
        <w:tab/>
        <w:t>Type the model of the vehicle.  Cherokee</w:t>
      </w:r>
    </w:p>
    <w:p w:rsidR="00436FA3" w:rsidRDefault="00436FA3" w:rsidP="00436FA3">
      <w:pPr>
        <w:spacing w:after="0"/>
        <w:ind w:left="2880" w:hanging="2880"/>
      </w:pPr>
    </w:p>
    <w:p w:rsidR="00436FA3" w:rsidRDefault="00436FA3" w:rsidP="00436FA3">
      <w:pPr>
        <w:spacing w:after="0"/>
        <w:ind w:left="2880" w:hanging="2880"/>
      </w:pPr>
      <w:r>
        <w:t>Drawing</w:t>
      </w:r>
      <w:r>
        <w:tab/>
      </w:r>
      <w:proofErr w:type="gramStart"/>
      <w:r>
        <w:t>Type</w:t>
      </w:r>
      <w:proofErr w:type="gramEnd"/>
      <w:r>
        <w:t xml:space="preserve"> the year of the vehicle. 2018</w:t>
      </w:r>
    </w:p>
    <w:p w:rsidR="00436FA3" w:rsidRDefault="00436FA3" w:rsidP="00436FA3">
      <w:pPr>
        <w:spacing w:after="0"/>
        <w:ind w:left="2880" w:hanging="2880"/>
      </w:pPr>
    </w:p>
    <w:p w:rsidR="00436FA3" w:rsidRDefault="00436FA3" w:rsidP="00436FA3">
      <w:pPr>
        <w:spacing w:after="0"/>
        <w:ind w:left="2880" w:hanging="2880"/>
      </w:pPr>
      <w:r>
        <w:t>Serial Number</w:t>
      </w:r>
      <w:r>
        <w:tab/>
        <w:t>Type the VIN for the vehicle</w:t>
      </w:r>
    </w:p>
    <w:p w:rsidR="00436FA3" w:rsidRDefault="00436FA3" w:rsidP="00436FA3">
      <w:pPr>
        <w:spacing w:after="0"/>
        <w:ind w:left="2880" w:hanging="2880"/>
      </w:pPr>
    </w:p>
    <w:p w:rsidR="00436FA3" w:rsidRDefault="00436FA3" w:rsidP="00436FA3">
      <w:pPr>
        <w:spacing w:after="0"/>
        <w:ind w:left="2880" w:hanging="2880"/>
      </w:pPr>
      <w:r>
        <w:t>Specification</w:t>
      </w:r>
      <w:r>
        <w:tab/>
        <w:t>Type the color of the vehicle</w:t>
      </w:r>
    </w:p>
    <w:p w:rsidR="00436FA3" w:rsidRDefault="00436FA3" w:rsidP="00436FA3">
      <w:pPr>
        <w:spacing w:after="0"/>
        <w:ind w:left="2880" w:hanging="2880"/>
      </w:pPr>
    </w:p>
    <w:p w:rsidR="00436FA3" w:rsidRDefault="00436FA3" w:rsidP="00436FA3">
      <w:pPr>
        <w:spacing w:after="0"/>
        <w:ind w:left="2880" w:hanging="2880"/>
      </w:pPr>
      <w:r>
        <w:rPr>
          <w:noProof/>
        </w:rPr>
        <w:drawing>
          <wp:inline distT="0" distB="0" distL="0" distR="0" wp14:anchorId="5D68A85E" wp14:editId="6D756B56">
            <wp:extent cx="581025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016" r="60737" b="47588"/>
                    <a:stretch/>
                  </pic:blipFill>
                  <pic:spPr bwMode="auto">
                    <a:xfrm>
                      <a:off x="0" y="0"/>
                      <a:ext cx="5810250" cy="2457450"/>
                    </a:xfrm>
                    <a:prstGeom prst="rect">
                      <a:avLst/>
                    </a:prstGeom>
                    <a:ln>
                      <a:noFill/>
                    </a:ln>
                    <a:extLst>
                      <a:ext uri="{53640926-AAD7-44D8-BBD7-CCE9431645EC}">
                        <a14:shadowObscured xmlns:a14="http://schemas.microsoft.com/office/drawing/2010/main"/>
                      </a:ext>
                    </a:extLst>
                  </pic:spPr>
                </pic:pic>
              </a:graphicData>
            </a:graphic>
          </wp:inline>
        </w:drawing>
      </w:r>
    </w:p>
    <w:p w:rsidR="009C238D" w:rsidRDefault="009C238D" w:rsidP="00436FA3">
      <w:pPr>
        <w:spacing w:after="0"/>
        <w:ind w:left="2880" w:hanging="2880"/>
      </w:pPr>
    </w:p>
    <w:p w:rsidR="009C238D" w:rsidRDefault="009C238D" w:rsidP="009C238D">
      <w:pPr>
        <w:spacing w:after="0"/>
        <w:ind w:left="2880" w:hanging="2880"/>
      </w:pPr>
      <w:r>
        <w:t>Click SAVE</w:t>
      </w:r>
    </w:p>
    <w:p w:rsidR="009C238D" w:rsidRPr="000D1102" w:rsidRDefault="009C238D" w:rsidP="009C238D">
      <w:pPr>
        <w:spacing w:after="0"/>
        <w:ind w:left="2880" w:hanging="2880"/>
        <w:rPr>
          <w:b/>
        </w:rPr>
      </w:pPr>
      <w:r w:rsidRPr="000D1102">
        <w:rPr>
          <w:b/>
        </w:rPr>
        <w:lastRenderedPageBreak/>
        <w:t>COMPONENT/Acquisition Details</w:t>
      </w:r>
      <w:r w:rsidR="002D4F1C">
        <w:rPr>
          <w:b/>
        </w:rPr>
        <w:t xml:space="preserve"> Tab</w:t>
      </w:r>
    </w:p>
    <w:p w:rsidR="009C238D" w:rsidRDefault="009C238D" w:rsidP="009C238D">
      <w:pPr>
        <w:spacing w:after="0"/>
        <w:ind w:left="2880" w:hanging="2880"/>
      </w:pPr>
    </w:p>
    <w:p w:rsidR="009C238D" w:rsidRDefault="009C238D" w:rsidP="009C238D">
      <w:pPr>
        <w:spacing w:after="0"/>
        <w:ind w:left="2880" w:hanging="2880"/>
      </w:pPr>
      <w:r>
        <w:t>Acquisition Date</w:t>
      </w:r>
      <w:r>
        <w:tab/>
        <w:t>Type/Select the date the vehicle was acquired/delivered</w:t>
      </w:r>
    </w:p>
    <w:p w:rsidR="009C238D" w:rsidRDefault="009C238D" w:rsidP="009C238D">
      <w:pPr>
        <w:spacing w:after="0"/>
        <w:ind w:left="2880" w:hanging="2880"/>
      </w:pPr>
    </w:p>
    <w:p w:rsidR="009C238D" w:rsidRDefault="009C238D" w:rsidP="009C238D">
      <w:pPr>
        <w:spacing w:after="0"/>
        <w:ind w:left="2880" w:hanging="2880"/>
      </w:pPr>
      <w:r>
        <w:t>Acquisition Method</w:t>
      </w:r>
      <w:r>
        <w:tab/>
        <w:t>Type or search for and select the acquisition method.  The most common method will be VPUR – vendor purchase</w:t>
      </w:r>
    </w:p>
    <w:p w:rsidR="00A219F8" w:rsidRDefault="00A219F8" w:rsidP="009C238D">
      <w:pPr>
        <w:spacing w:after="0"/>
        <w:ind w:left="2880" w:hanging="2880"/>
      </w:pPr>
    </w:p>
    <w:p w:rsidR="00A219F8" w:rsidRDefault="00A219F8" w:rsidP="009C238D">
      <w:pPr>
        <w:spacing w:after="0"/>
        <w:ind w:left="2880" w:hanging="2880"/>
      </w:pPr>
      <w:r>
        <w:t>The Vendor number and Vendor name will populate from the procurement source document.</w:t>
      </w:r>
    </w:p>
    <w:p w:rsidR="009C539A" w:rsidRDefault="009C539A" w:rsidP="002E3EA9">
      <w:pPr>
        <w:spacing w:after="0"/>
        <w:jc w:val="both"/>
      </w:pPr>
    </w:p>
    <w:p w:rsidR="005164D3" w:rsidRDefault="0038736E" w:rsidP="002E3EA9">
      <w:pPr>
        <w:spacing w:after="0"/>
        <w:jc w:val="both"/>
      </w:pPr>
      <w:r>
        <w:rPr>
          <w:noProof/>
        </w:rPr>
        <mc:AlternateContent>
          <mc:Choice Requires="wps">
            <w:drawing>
              <wp:anchor distT="0" distB="0" distL="114300" distR="114300" simplePos="0" relativeHeight="251669504" behindDoc="0" locked="0" layoutInCell="1" allowOverlap="1">
                <wp:simplePos x="0" y="0"/>
                <wp:positionH relativeFrom="column">
                  <wp:posOffset>4791075</wp:posOffset>
                </wp:positionH>
                <wp:positionV relativeFrom="paragraph">
                  <wp:posOffset>1045210</wp:posOffset>
                </wp:positionV>
                <wp:extent cx="152400" cy="47625"/>
                <wp:effectExtent l="0" t="19050" r="0" b="9525"/>
                <wp:wrapNone/>
                <wp:docPr id="16" name="Text Box 16"/>
                <wp:cNvGraphicFramePr/>
                <a:graphic xmlns:a="http://schemas.openxmlformats.org/drawingml/2006/main">
                  <a:graphicData uri="http://schemas.microsoft.com/office/word/2010/wordprocessingShape">
                    <wps:wsp>
                      <wps:cNvSpPr txBox="1"/>
                      <wps:spPr>
                        <a:xfrm>
                          <a:off x="0" y="0"/>
                          <a:ext cx="152400" cy="47625"/>
                        </a:xfrm>
                        <a:prstGeom prst="rect">
                          <a:avLst/>
                        </a:prstGeom>
                        <a:noFill/>
                        <a:ln w="6350">
                          <a:noFill/>
                        </a:ln>
                      </wps:spPr>
                      <wps:txbx>
                        <w:txbxContent>
                          <w:p w:rsidR="0038736E" w:rsidRDefault="00387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377.25pt;margin-top:82.3pt;width:12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" filled="f" stroked="f" strokeweight=".5pt">
                <v:textbox>
                  <w:txbxContent>
                    <w:p w:rsidR="0038736E" w:rsidRDefault="0038736E"/>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4695825</wp:posOffset>
                </wp:positionH>
                <wp:positionV relativeFrom="paragraph">
                  <wp:posOffset>1264285</wp:posOffset>
                </wp:positionV>
                <wp:extent cx="390525" cy="1524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90525" cy="152400"/>
                        </a:xfrm>
                        <a:prstGeom prst="rect">
                          <a:avLst/>
                        </a:prstGeom>
                        <a:solidFill>
                          <a:schemeClr val="accent1">
                            <a:lumMod val="20000"/>
                            <a:lumOff val="80000"/>
                          </a:schemeClr>
                        </a:solidFill>
                        <a:ln w="6350">
                          <a:noFill/>
                        </a:ln>
                      </wps:spPr>
                      <wps:txbx>
                        <w:txbxContent>
                          <w:p w:rsidR="0038736E" w:rsidRDefault="00387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369.75pt;margin-top:99.55pt;width:30.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" fillcolor="#d9e2f3 [660]" stroked="f" strokeweight=".5pt">
                <v:textbox>
                  <w:txbxContent>
                    <w:p w:rsidR="0038736E" w:rsidRDefault="0038736E"/>
                  </w:txbxContent>
                </v:textbox>
              </v:shape>
            </w:pict>
          </mc:Fallback>
        </mc:AlternateContent>
      </w:r>
      <w:r>
        <w:rPr>
          <w:noProof/>
        </w:rPr>
        <w:drawing>
          <wp:inline distT="0" distB="0" distL="0" distR="0" wp14:anchorId="13E19CE1" wp14:editId="26B46FFE">
            <wp:extent cx="5610225" cy="2276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68" t="25066" r="60417" b="51576"/>
                    <a:stretch/>
                  </pic:blipFill>
                  <pic:spPr bwMode="auto">
                    <a:xfrm>
                      <a:off x="0" y="0"/>
                      <a:ext cx="5610225" cy="2276475"/>
                    </a:xfrm>
                    <a:prstGeom prst="rect">
                      <a:avLst/>
                    </a:prstGeom>
                    <a:ln>
                      <a:noFill/>
                    </a:ln>
                    <a:extLst>
                      <a:ext uri="{53640926-AAD7-44D8-BBD7-CCE9431645EC}">
                        <a14:shadowObscured xmlns:a14="http://schemas.microsoft.com/office/drawing/2010/main"/>
                      </a:ext>
                    </a:extLst>
                  </pic:spPr>
                </pic:pic>
              </a:graphicData>
            </a:graphic>
          </wp:inline>
        </w:drawing>
      </w:r>
    </w:p>
    <w:p w:rsidR="00180062" w:rsidRDefault="00180062" w:rsidP="00180062">
      <w:pPr>
        <w:spacing w:after="0"/>
        <w:ind w:left="2880" w:hanging="2880"/>
      </w:pPr>
      <w:r>
        <w:t>Click SAVE</w:t>
      </w:r>
    </w:p>
    <w:p w:rsidR="002D4F1C" w:rsidRDefault="002D4F1C" w:rsidP="00180062">
      <w:pPr>
        <w:spacing w:after="0"/>
        <w:ind w:left="2880" w:hanging="2880"/>
      </w:pPr>
    </w:p>
    <w:p w:rsidR="00180062" w:rsidRPr="000D1102" w:rsidRDefault="00180062" w:rsidP="00180062">
      <w:pPr>
        <w:spacing w:after="0"/>
        <w:ind w:left="2880" w:hanging="2880"/>
        <w:rPr>
          <w:b/>
        </w:rPr>
      </w:pPr>
      <w:r w:rsidRPr="000D1102">
        <w:rPr>
          <w:b/>
        </w:rPr>
        <w:t>COMPONENT/Component Location Details</w:t>
      </w:r>
    </w:p>
    <w:p w:rsidR="00180062" w:rsidRDefault="00180062" w:rsidP="00180062">
      <w:pPr>
        <w:spacing w:after="0"/>
        <w:ind w:left="2880" w:hanging="2880"/>
      </w:pPr>
    </w:p>
    <w:p w:rsidR="00180062" w:rsidRDefault="00180062" w:rsidP="00180062">
      <w:pPr>
        <w:spacing w:after="0"/>
        <w:ind w:left="2880" w:hanging="2880"/>
      </w:pPr>
      <w:r>
        <w:t>Location</w:t>
      </w:r>
      <w:r>
        <w:tab/>
        <w:t>Type or search and select the Location for the vehicle</w:t>
      </w:r>
    </w:p>
    <w:p w:rsidR="00180062" w:rsidRDefault="00180062" w:rsidP="00180062">
      <w:pPr>
        <w:spacing w:after="0"/>
        <w:ind w:left="2880" w:hanging="2880"/>
      </w:pPr>
    </w:p>
    <w:p w:rsidR="00180062" w:rsidRDefault="00180062" w:rsidP="002E3EA9">
      <w:pPr>
        <w:spacing w:after="0"/>
        <w:jc w:val="both"/>
      </w:pPr>
      <w:r>
        <w:rPr>
          <w:noProof/>
        </w:rPr>
        <w:drawing>
          <wp:inline distT="0" distB="0" distL="0" distR="0" wp14:anchorId="7CE5BF2E" wp14:editId="31ACDB7A">
            <wp:extent cx="5448300" cy="249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5383" r="73798" b="57571"/>
                    <a:stretch/>
                  </pic:blipFill>
                  <pic:spPr bwMode="auto">
                    <a:xfrm>
                      <a:off x="0" y="0"/>
                      <a:ext cx="5448300" cy="2495550"/>
                    </a:xfrm>
                    <a:prstGeom prst="rect">
                      <a:avLst/>
                    </a:prstGeom>
                    <a:ln>
                      <a:noFill/>
                    </a:ln>
                    <a:extLst>
                      <a:ext uri="{53640926-AAD7-44D8-BBD7-CCE9431645EC}">
                        <a14:shadowObscured xmlns:a14="http://schemas.microsoft.com/office/drawing/2010/main"/>
                      </a:ext>
                    </a:extLst>
                  </pic:spPr>
                </pic:pic>
              </a:graphicData>
            </a:graphic>
          </wp:inline>
        </w:drawing>
      </w:r>
    </w:p>
    <w:p w:rsidR="008E4795" w:rsidRDefault="008E4795" w:rsidP="002E3EA9">
      <w:pPr>
        <w:spacing w:after="0"/>
        <w:jc w:val="both"/>
      </w:pPr>
    </w:p>
    <w:p w:rsidR="008E4795" w:rsidRDefault="008E4795" w:rsidP="002E3EA9">
      <w:pPr>
        <w:spacing w:after="0"/>
        <w:jc w:val="both"/>
      </w:pPr>
      <w:r>
        <w:t>Click SAVE</w:t>
      </w:r>
    </w:p>
    <w:p w:rsidR="002D4F1C" w:rsidRDefault="002D4F1C" w:rsidP="00A3002F">
      <w:pPr>
        <w:spacing w:after="0"/>
        <w:ind w:left="2880" w:hanging="2880"/>
        <w:rPr>
          <w:b/>
        </w:rPr>
      </w:pPr>
    </w:p>
    <w:p w:rsidR="00A3002F" w:rsidRPr="000D1102" w:rsidRDefault="00A3002F" w:rsidP="00A3002F">
      <w:pPr>
        <w:spacing w:after="0"/>
        <w:ind w:left="2880" w:hanging="2880"/>
        <w:rPr>
          <w:b/>
        </w:rPr>
      </w:pPr>
      <w:r w:rsidRPr="000D1102">
        <w:rPr>
          <w:b/>
        </w:rPr>
        <w:lastRenderedPageBreak/>
        <w:t>COMPONENT/Component Classification</w:t>
      </w:r>
      <w:r w:rsidR="002D4F1C">
        <w:rPr>
          <w:b/>
        </w:rPr>
        <w:t xml:space="preserve"> Tab</w:t>
      </w:r>
    </w:p>
    <w:p w:rsidR="00A3002F" w:rsidRDefault="00A3002F" w:rsidP="00A3002F">
      <w:pPr>
        <w:spacing w:after="0"/>
        <w:ind w:left="2880" w:hanging="2880"/>
      </w:pPr>
    </w:p>
    <w:p w:rsidR="00A3002F" w:rsidRPr="00D1517C" w:rsidRDefault="00A3002F" w:rsidP="00A3002F">
      <w:pPr>
        <w:spacing w:after="0"/>
        <w:ind w:left="2880" w:hanging="2880"/>
      </w:pPr>
      <w:r w:rsidRPr="00D1517C">
        <w:t>Fixed Asset Classification</w:t>
      </w:r>
      <w:r w:rsidRPr="00D1517C">
        <w:tab/>
      </w:r>
      <w:r w:rsidR="002D4F1C" w:rsidRPr="00D1517C">
        <w:t>Normal will be prepopulated</w:t>
      </w:r>
    </w:p>
    <w:p w:rsidR="00A3002F" w:rsidRPr="00880573" w:rsidRDefault="00A3002F" w:rsidP="00A3002F">
      <w:pPr>
        <w:spacing w:after="0"/>
        <w:ind w:left="2880" w:hanging="2880"/>
        <w:rPr>
          <w:sz w:val="20"/>
          <w:szCs w:val="20"/>
        </w:rPr>
      </w:pPr>
    </w:p>
    <w:p w:rsidR="00A3002F" w:rsidRPr="00880573" w:rsidRDefault="00A3002F" w:rsidP="00A3002F">
      <w:pPr>
        <w:spacing w:after="0"/>
        <w:ind w:left="2880" w:hanging="2880"/>
        <w:rPr>
          <w:color w:val="FF0000"/>
          <w:sz w:val="20"/>
          <w:szCs w:val="20"/>
        </w:rPr>
      </w:pPr>
      <w:r w:rsidRPr="00D1517C">
        <w:t>Fixed Asset Catalog</w:t>
      </w:r>
      <w:r w:rsidRPr="00880573">
        <w:rPr>
          <w:sz w:val="20"/>
          <w:szCs w:val="20"/>
        </w:rPr>
        <w:tab/>
        <w:t>02 = Vehicles 1 ton an</w:t>
      </w:r>
      <w:r w:rsidR="00880573" w:rsidRPr="00880573">
        <w:rPr>
          <w:sz w:val="20"/>
          <w:szCs w:val="20"/>
        </w:rPr>
        <w:t xml:space="preserve">d under </w:t>
      </w:r>
      <w:r w:rsidR="00880573" w:rsidRPr="00880573">
        <w:rPr>
          <w:color w:val="FF0000"/>
          <w:sz w:val="20"/>
          <w:szCs w:val="20"/>
        </w:rPr>
        <w:t xml:space="preserve">(title will change from Vehicles – Agency Owned in near future) </w:t>
      </w:r>
    </w:p>
    <w:p w:rsidR="00880573" w:rsidRPr="00880573" w:rsidRDefault="00880573" w:rsidP="00A3002F">
      <w:pPr>
        <w:spacing w:after="0"/>
        <w:ind w:left="2880" w:hanging="2880"/>
        <w:rPr>
          <w:color w:val="FF0000"/>
          <w:sz w:val="20"/>
          <w:szCs w:val="20"/>
        </w:rPr>
      </w:pPr>
    </w:p>
    <w:p w:rsidR="00A3002F" w:rsidRPr="00880573" w:rsidRDefault="00880573" w:rsidP="00A3002F">
      <w:pPr>
        <w:spacing w:after="0"/>
        <w:ind w:left="2880" w:hanging="2880"/>
        <w:rPr>
          <w:color w:val="FF0000"/>
          <w:sz w:val="20"/>
          <w:szCs w:val="20"/>
        </w:rPr>
      </w:pPr>
      <w:r w:rsidRPr="00880573">
        <w:rPr>
          <w:sz w:val="20"/>
          <w:szCs w:val="20"/>
        </w:rPr>
        <w:tab/>
        <w:t xml:space="preserve">03 = Vehicles over 1 ton </w:t>
      </w:r>
      <w:r w:rsidRPr="00880573">
        <w:rPr>
          <w:color w:val="FF0000"/>
          <w:sz w:val="20"/>
          <w:szCs w:val="20"/>
        </w:rPr>
        <w:t>(title will change from Vehicles – Travel Management in near future)</w:t>
      </w:r>
    </w:p>
    <w:p w:rsidR="00880573" w:rsidRPr="00880573" w:rsidRDefault="00880573" w:rsidP="00A3002F">
      <w:pPr>
        <w:spacing w:after="0"/>
        <w:ind w:left="2880" w:hanging="2880"/>
        <w:rPr>
          <w:sz w:val="20"/>
          <w:szCs w:val="20"/>
        </w:rPr>
      </w:pPr>
    </w:p>
    <w:p w:rsidR="00880573" w:rsidRPr="00880573" w:rsidRDefault="00880573" w:rsidP="00A3002F">
      <w:pPr>
        <w:spacing w:after="0"/>
        <w:ind w:left="2880" w:hanging="2880"/>
        <w:rPr>
          <w:color w:val="FF0000"/>
          <w:sz w:val="20"/>
          <w:szCs w:val="20"/>
        </w:rPr>
      </w:pPr>
      <w:r w:rsidRPr="00880573">
        <w:rPr>
          <w:sz w:val="20"/>
          <w:szCs w:val="20"/>
        </w:rPr>
        <w:tab/>
        <w:t xml:space="preserve">06 = General Machinery/Equip </w:t>
      </w:r>
      <w:r w:rsidRPr="00880573">
        <w:rPr>
          <w:color w:val="FF0000"/>
          <w:sz w:val="20"/>
          <w:szCs w:val="20"/>
        </w:rPr>
        <w:t>(use this code for ATV’s)</w:t>
      </w:r>
    </w:p>
    <w:p w:rsidR="00A3002F" w:rsidRPr="00880573" w:rsidRDefault="00A3002F" w:rsidP="00A3002F">
      <w:pPr>
        <w:spacing w:after="0"/>
        <w:ind w:left="2880" w:hanging="2880"/>
        <w:rPr>
          <w:sz w:val="20"/>
          <w:szCs w:val="20"/>
        </w:rPr>
      </w:pPr>
    </w:p>
    <w:p w:rsidR="00A3002F" w:rsidRPr="00D1517C" w:rsidRDefault="00A3002F" w:rsidP="00A3002F">
      <w:pPr>
        <w:spacing w:after="0"/>
        <w:ind w:left="2880" w:hanging="2880"/>
      </w:pPr>
      <w:r w:rsidRPr="00D1517C">
        <w:t>In Service Date</w:t>
      </w:r>
      <w:r w:rsidRPr="00D1517C">
        <w:tab/>
        <w:t>Type/Select the date the vehicle was acquired/delivered – this date will match the Acquisition Date</w:t>
      </w:r>
    </w:p>
    <w:p w:rsidR="00A3002F" w:rsidRDefault="00A3002F" w:rsidP="00A3002F">
      <w:pPr>
        <w:spacing w:after="0"/>
        <w:ind w:left="2880" w:hanging="2880"/>
      </w:pPr>
    </w:p>
    <w:p w:rsidR="00A3002F" w:rsidRDefault="00A3002F" w:rsidP="00A3002F">
      <w:pPr>
        <w:spacing w:after="0"/>
        <w:ind w:left="2880" w:hanging="2880"/>
      </w:pPr>
      <w:r>
        <w:t>Click SAVE.  The Fixed Asset Type</w:t>
      </w:r>
      <w:r w:rsidR="002D4F1C">
        <w:t>, F</w:t>
      </w:r>
      <w:r>
        <w:t>ixed Asset Group</w:t>
      </w:r>
      <w:r w:rsidR="002D4F1C">
        <w:t>, and Useful Life</w:t>
      </w:r>
      <w:r>
        <w:t xml:space="preserve"> will automatically populate.</w:t>
      </w:r>
    </w:p>
    <w:p w:rsidR="002D4DC1" w:rsidRDefault="002D4DC1" w:rsidP="002E3EA9">
      <w:pPr>
        <w:spacing w:after="0"/>
        <w:jc w:val="both"/>
      </w:pPr>
    </w:p>
    <w:p w:rsidR="00A3002F" w:rsidRDefault="00A3002F" w:rsidP="002E3EA9">
      <w:pPr>
        <w:spacing w:after="0"/>
        <w:jc w:val="both"/>
      </w:pPr>
      <w:r>
        <w:rPr>
          <w:noProof/>
        </w:rPr>
        <w:drawing>
          <wp:inline distT="0" distB="0" distL="0" distR="0" wp14:anchorId="1A5D4C0E" wp14:editId="550AAE1E">
            <wp:extent cx="5921862" cy="2735885"/>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15930" r="65744" b="50051"/>
                    <a:stretch/>
                  </pic:blipFill>
                  <pic:spPr bwMode="auto">
                    <a:xfrm>
                      <a:off x="0" y="0"/>
                      <a:ext cx="5937894" cy="2743292"/>
                    </a:xfrm>
                    <a:prstGeom prst="rect">
                      <a:avLst/>
                    </a:prstGeom>
                    <a:ln>
                      <a:noFill/>
                    </a:ln>
                    <a:extLst>
                      <a:ext uri="{53640926-AAD7-44D8-BBD7-CCE9431645EC}">
                        <a14:shadowObscured xmlns:a14="http://schemas.microsoft.com/office/drawing/2010/main"/>
                      </a:ext>
                    </a:extLst>
                  </pic:spPr>
                </pic:pic>
              </a:graphicData>
            </a:graphic>
          </wp:inline>
        </w:drawing>
      </w:r>
    </w:p>
    <w:p w:rsidR="002D4DC1" w:rsidRDefault="002D4DC1" w:rsidP="002E3EA9">
      <w:pPr>
        <w:spacing w:after="0"/>
        <w:jc w:val="both"/>
      </w:pPr>
    </w:p>
    <w:p w:rsidR="006450B5" w:rsidRPr="000D1102" w:rsidRDefault="006450B5" w:rsidP="006450B5">
      <w:pPr>
        <w:spacing w:after="0"/>
        <w:ind w:left="2880" w:hanging="2880"/>
        <w:rPr>
          <w:b/>
        </w:rPr>
      </w:pPr>
      <w:r w:rsidRPr="000D1102">
        <w:rPr>
          <w:b/>
        </w:rPr>
        <w:t>COMPONENT/Cost, Valuation &amp; Depreciation</w:t>
      </w:r>
      <w:r w:rsidR="002D4F1C">
        <w:rPr>
          <w:b/>
        </w:rPr>
        <w:t xml:space="preserve"> Tab</w:t>
      </w:r>
    </w:p>
    <w:p w:rsidR="006450B5" w:rsidRDefault="006450B5" w:rsidP="006450B5">
      <w:pPr>
        <w:spacing w:after="0"/>
        <w:ind w:left="2880" w:hanging="2880"/>
      </w:pPr>
    </w:p>
    <w:p w:rsidR="006450B5" w:rsidRDefault="006450B5" w:rsidP="006450B5">
      <w:pPr>
        <w:spacing w:after="0"/>
        <w:ind w:left="2880" w:hanging="2880"/>
      </w:pPr>
      <w:r>
        <w:t>Depreciation Structure</w:t>
      </w:r>
      <w:r>
        <w:tab/>
        <w:t xml:space="preserve">Select Responsibility Center </w:t>
      </w:r>
    </w:p>
    <w:p w:rsidR="002E3EA9" w:rsidRDefault="002E3EA9"/>
    <w:p w:rsidR="006450B5" w:rsidRDefault="006450B5">
      <w:r>
        <w:rPr>
          <w:noProof/>
        </w:rPr>
        <w:drawing>
          <wp:inline distT="0" distB="0" distL="0" distR="0" wp14:anchorId="7C23EDE3" wp14:editId="78F82472">
            <wp:extent cx="5808449" cy="14557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496" r="63462" b="56708"/>
                    <a:stretch/>
                  </pic:blipFill>
                  <pic:spPr bwMode="auto">
                    <a:xfrm>
                      <a:off x="0" y="0"/>
                      <a:ext cx="5813174" cy="1456909"/>
                    </a:xfrm>
                    <a:prstGeom prst="rect">
                      <a:avLst/>
                    </a:prstGeom>
                    <a:ln>
                      <a:noFill/>
                    </a:ln>
                    <a:extLst>
                      <a:ext uri="{53640926-AAD7-44D8-BBD7-CCE9431645EC}">
                        <a14:shadowObscured xmlns:a14="http://schemas.microsoft.com/office/drawing/2010/main"/>
                      </a:ext>
                    </a:extLst>
                  </pic:spPr>
                </pic:pic>
              </a:graphicData>
            </a:graphic>
          </wp:inline>
        </w:drawing>
      </w:r>
    </w:p>
    <w:p w:rsidR="00666351" w:rsidRPr="00A06CDB" w:rsidRDefault="00666351" w:rsidP="00666351">
      <w:pPr>
        <w:spacing w:after="0"/>
        <w:ind w:left="2880" w:hanging="2880"/>
        <w:rPr>
          <w:b/>
        </w:rPr>
      </w:pPr>
      <w:r>
        <w:rPr>
          <w:b/>
        </w:rPr>
        <w:lastRenderedPageBreak/>
        <w:t>A</w:t>
      </w:r>
      <w:r w:rsidRPr="00A06CDB">
        <w:rPr>
          <w:b/>
        </w:rPr>
        <w:t>CCOUNTING/General Information</w:t>
      </w:r>
      <w:r w:rsidR="002D4F1C">
        <w:rPr>
          <w:b/>
        </w:rPr>
        <w:t xml:space="preserve"> Tab</w:t>
      </w:r>
    </w:p>
    <w:p w:rsidR="00666351" w:rsidRDefault="00666351" w:rsidP="00666351">
      <w:pPr>
        <w:spacing w:after="0"/>
        <w:ind w:left="2880" w:hanging="2880"/>
      </w:pPr>
    </w:p>
    <w:p w:rsidR="00666351" w:rsidRDefault="00666351" w:rsidP="00666351">
      <w:pPr>
        <w:spacing w:after="0"/>
        <w:ind w:left="2880" w:hanging="2880"/>
      </w:pPr>
      <w:r>
        <w:t>Line Amount</w:t>
      </w:r>
      <w:r>
        <w:tab/>
        <w:t>CAUTION:  The line amount may be the total from the procurement document if more than one item was procured and multiple shell records were not created.  You MUST make sure the amount is for one asset - vehicle</w:t>
      </w:r>
    </w:p>
    <w:p w:rsidR="00666351" w:rsidRDefault="00666351" w:rsidP="00666351">
      <w:pPr>
        <w:spacing w:after="0"/>
        <w:ind w:left="2880" w:hanging="2880"/>
      </w:pPr>
    </w:p>
    <w:p w:rsidR="00666351" w:rsidRDefault="00666351" w:rsidP="00666351">
      <w:pPr>
        <w:spacing w:after="0"/>
        <w:ind w:left="2880" w:hanging="2880"/>
      </w:pPr>
      <w:r>
        <w:t>Funding Fiscal Year</w:t>
      </w:r>
      <w:r>
        <w:tab/>
        <w:t>will prepopulate</w:t>
      </w:r>
    </w:p>
    <w:p w:rsidR="00666351" w:rsidRDefault="00666351" w:rsidP="00666351">
      <w:pPr>
        <w:spacing w:after="0"/>
        <w:ind w:left="2880" w:hanging="2880"/>
      </w:pPr>
    </w:p>
    <w:p w:rsidR="00666351" w:rsidRDefault="00666351" w:rsidP="00666351">
      <w:pPr>
        <w:spacing w:after="0"/>
        <w:ind w:left="2880" w:hanging="2880"/>
      </w:pPr>
      <w:r>
        <w:t>Funding Budget FY</w:t>
      </w:r>
      <w:r>
        <w:tab/>
        <w:t>will prepopulate</w:t>
      </w:r>
    </w:p>
    <w:p w:rsidR="00666351" w:rsidRDefault="00666351" w:rsidP="00666351">
      <w:pPr>
        <w:spacing w:after="0"/>
        <w:ind w:left="2880" w:hanging="2880"/>
      </w:pPr>
    </w:p>
    <w:p w:rsidR="00666351" w:rsidRDefault="00666351" w:rsidP="00666351">
      <w:pPr>
        <w:spacing w:after="0"/>
        <w:ind w:left="2880" w:hanging="2880"/>
      </w:pPr>
      <w:r>
        <w:t>Responsibility Center Posting</w:t>
      </w:r>
      <w:r>
        <w:tab/>
        <w:t>Select Yes</w:t>
      </w:r>
    </w:p>
    <w:p w:rsidR="00F5637C" w:rsidRDefault="00F5637C" w:rsidP="00666351">
      <w:pPr>
        <w:spacing w:after="0"/>
        <w:ind w:left="2880" w:hanging="2880"/>
      </w:pPr>
    </w:p>
    <w:p w:rsidR="002E3EA9" w:rsidRDefault="00F5637C">
      <w:r>
        <w:rPr>
          <w:noProof/>
        </w:rPr>
        <w:drawing>
          <wp:inline distT="0" distB="0" distL="0" distR="0" wp14:anchorId="104359E1" wp14:editId="4B3DEE8E">
            <wp:extent cx="5772150" cy="308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939" r="64423" b="40752"/>
                    <a:stretch/>
                  </pic:blipFill>
                  <pic:spPr bwMode="auto">
                    <a:xfrm>
                      <a:off x="0" y="0"/>
                      <a:ext cx="5772150" cy="3086100"/>
                    </a:xfrm>
                    <a:prstGeom prst="rect">
                      <a:avLst/>
                    </a:prstGeom>
                    <a:ln>
                      <a:noFill/>
                    </a:ln>
                    <a:extLst>
                      <a:ext uri="{53640926-AAD7-44D8-BBD7-CCE9431645EC}">
                        <a14:shadowObscured xmlns:a14="http://schemas.microsoft.com/office/drawing/2010/main"/>
                      </a:ext>
                    </a:extLst>
                  </pic:spPr>
                </pic:pic>
              </a:graphicData>
            </a:graphic>
          </wp:inline>
        </w:drawing>
      </w:r>
    </w:p>
    <w:p w:rsidR="000D6FCB" w:rsidRDefault="000D6FCB">
      <w:r>
        <w:t>Click SAVE</w:t>
      </w:r>
    </w:p>
    <w:p w:rsidR="000D6FCB" w:rsidRDefault="000D6FCB" w:rsidP="000D6FCB">
      <w:pPr>
        <w:spacing w:after="0"/>
        <w:ind w:left="2880" w:hanging="2880"/>
        <w:rPr>
          <w:b/>
        </w:rPr>
      </w:pPr>
      <w:r w:rsidRPr="009142CF">
        <w:rPr>
          <w:b/>
        </w:rPr>
        <w:t>ACCOUNTING/Fund Accounting</w:t>
      </w:r>
      <w:r w:rsidR="002D4F1C">
        <w:rPr>
          <w:b/>
        </w:rPr>
        <w:t xml:space="preserve"> Tab</w:t>
      </w:r>
    </w:p>
    <w:p w:rsidR="002D4F1C" w:rsidRPr="009142CF" w:rsidRDefault="002D4F1C" w:rsidP="000D6FCB">
      <w:pPr>
        <w:spacing w:after="0"/>
        <w:ind w:left="2880" w:hanging="2880"/>
        <w:rPr>
          <w:b/>
        </w:rPr>
      </w:pPr>
    </w:p>
    <w:p w:rsidR="000D6FCB" w:rsidRDefault="000D6FCB">
      <w:r>
        <w:t>The Chart of Account elements on this screen will populate from the source procurement document.</w:t>
      </w:r>
    </w:p>
    <w:p w:rsidR="003E2744" w:rsidRDefault="003E2744"/>
    <w:p w:rsidR="000D6FCB" w:rsidRPr="000D6FCB" w:rsidRDefault="000D6FCB">
      <w:pPr>
        <w:rPr>
          <w:b/>
        </w:rPr>
      </w:pPr>
      <w:r w:rsidRPr="000D6FCB">
        <w:rPr>
          <w:b/>
        </w:rPr>
        <w:t>ACCOUNTING/References</w:t>
      </w:r>
    </w:p>
    <w:p w:rsidR="000D6FCB" w:rsidRDefault="000D6FCB">
      <w:r>
        <w:t>The elements on this screen will populate from the related source documents</w:t>
      </w:r>
    </w:p>
    <w:p w:rsidR="00612623" w:rsidRDefault="00612623" w:rsidP="00612623">
      <w:pPr>
        <w:spacing w:after="0"/>
        <w:ind w:left="2880" w:hanging="2880"/>
      </w:pPr>
      <w:r>
        <w:t>Click VALIDATE</w:t>
      </w:r>
    </w:p>
    <w:p w:rsidR="00612623" w:rsidRDefault="00612623" w:rsidP="00612623">
      <w:pPr>
        <w:spacing w:after="0"/>
        <w:ind w:left="2880" w:hanging="2880"/>
      </w:pPr>
    </w:p>
    <w:p w:rsidR="00463D51" w:rsidRDefault="00463D51" w:rsidP="00612623">
      <w:pPr>
        <w:spacing w:after="0"/>
        <w:ind w:left="2880" w:hanging="2880"/>
      </w:pPr>
    </w:p>
    <w:p w:rsidR="00463D51" w:rsidRDefault="00463D51" w:rsidP="00612623">
      <w:pPr>
        <w:spacing w:after="0"/>
        <w:ind w:left="2880" w:hanging="2880"/>
      </w:pPr>
    </w:p>
    <w:p w:rsidR="00612623" w:rsidRDefault="00612623" w:rsidP="00612623">
      <w:pPr>
        <w:spacing w:after="0"/>
        <w:ind w:left="2880" w:hanging="2880"/>
      </w:pPr>
      <w:r>
        <w:lastRenderedPageBreak/>
        <w:t>If no errors are present, you will see the following message</w:t>
      </w:r>
    </w:p>
    <w:p w:rsidR="00612623" w:rsidRDefault="00612623" w:rsidP="00612623">
      <w:pPr>
        <w:spacing w:after="0"/>
        <w:ind w:left="2880" w:hanging="2880"/>
      </w:pPr>
    </w:p>
    <w:p w:rsidR="00612623" w:rsidRDefault="00612623" w:rsidP="00612623">
      <w:pPr>
        <w:spacing w:after="0"/>
        <w:ind w:left="2880" w:hanging="2880"/>
      </w:pPr>
      <w:r>
        <w:rPr>
          <w:noProof/>
        </w:rPr>
        <w:drawing>
          <wp:inline distT="0" distB="0" distL="0" distR="0" wp14:anchorId="7764159E" wp14:editId="559E41DD">
            <wp:extent cx="5629275" cy="3360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9905" r="83996" b="88633"/>
                    <a:stretch/>
                  </pic:blipFill>
                  <pic:spPr bwMode="auto">
                    <a:xfrm>
                      <a:off x="0" y="0"/>
                      <a:ext cx="5777098" cy="344901"/>
                    </a:xfrm>
                    <a:prstGeom prst="rect">
                      <a:avLst/>
                    </a:prstGeom>
                    <a:ln>
                      <a:noFill/>
                    </a:ln>
                    <a:extLst>
                      <a:ext uri="{53640926-AAD7-44D8-BBD7-CCE9431645EC}">
                        <a14:shadowObscured xmlns:a14="http://schemas.microsoft.com/office/drawing/2010/main"/>
                      </a:ext>
                    </a:extLst>
                  </pic:spPr>
                </pic:pic>
              </a:graphicData>
            </a:graphic>
          </wp:inline>
        </w:drawing>
      </w:r>
    </w:p>
    <w:p w:rsidR="00612623" w:rsidRDefault="00612623" w:rsidP="00612623">
      <w:pPr>
        <w:spacing w:after="0"/>
        <w:ind w:left="2880" w:hanging="2880"/>
      </w:pPr>
    </w:p>
    <w:p w:rsidR="00612623" w:rsidRDefault="00612623" w:rsidP="00612623">
      <w:pPr>
        <w:spacing w:after="0"/>
        <w:ind w:left="2880" w:hanging="2880"/>
      </w:pPr>
      <w:r>
        <w:t>If errors are present, you can correct the errors and then click Validate again.</w:t>
      </w:r>
    </w:p>
    <w:p w:rsidR="00612623" w:rsidRDefault="00612623" w:rsidP="00612623">
      <w:pPr>
        <w:spacing w:after="0"/>
        <w:ind w:left="2880" w:hanging="2880"/>
      </w:pPr>
    </w:p>
    <w:p w:rsidR="00612623" w:rsidRDefault="00612623" w:rsidP="00612623">
      <w:pPr>
        <w:spacing w:after="0"/>
        <w:ind w:left="2880" w:hanging="2880"/>
      </w:pPr>
      <w:r>
        <w:t>Once the document is free of errors,</w:t>
      </w:r>
    </w:p>
    <w:p w:rsidR="00612623" w:rsidRDefault="00612623" w:rsidP="00612623">
      <w:pPr>
        <w:spacing w:after="0"/>
        <w:ind w:left="2880" w:hanging="2880"/>
      </w:pPr>
    </w:p>
    <w:p w:rsidR="00612623" w:rsidRDefault="00612623" w:rsidP="00612623">
      <w:pPr>
        <w:spacing w:after="0"/>
        <w:ind w:left="2880" w:hanging="2880"/>
      </w:pPr>
      <w:r>
        <w:t>Click SUBMIT</w:t>
      </w:r>
    </w:p>
    <w:p w:rsidR="00612623" w:rsidRDefault="00612623" w:rsidP="00612623">
      <w:pPr>
        <w:spacing w:after="0"/>
        <w:ind w:left="2880" w:hanging="2880"/>
      </w:pPr>
    </w:p>
    <w:p w:rsidR="00612623" w:rsidRDefault="00612623" w:rsidP="00612623">
      <w:pPr>
        <w:spacing w:after="0"/>
      </w:pPr>
      <w:r>
        <w:t>The document can now be reviewed and approved by the appropriate person within the organization</w:t>
      </w:r>
      <w:r w:rsidR="002D4F1C">
        <w:t>.</w:t>
      </w:r>
    </w:p>
    <w:p w:rsidR="00612623" w:rsidRDefault="00612623" w:rsidP="00612623">
      <w:pPr>
        <w:spacing w:after="0"/>
        <w:ind w:left="2880" w:hanging="2880"/>
      </w:pPr>
    </w:p>
    <w:p w:rsidR="000D6FCB" w:rsidRDefault="000D6FCB"/>
    <w:p w:rsidR="000D6FCB" w:rsidRDefault="000D6FCB"/>
    <w:p w:rsidR="000D6FCB" w:rsidRDefault="000D6FCB"/>
    <w:p w:rsidR="000D6FCB" w:rsidRDefault="000D6FCB"/>
    <w:p w:rsidR="000D6FCB" w:rsidRDefault="000D6FCB"/>
    <w:sectPr w:rsidR="000D6FCB">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904" w:rsidRDefault="006B7904" w:rsidP="006B7904">
      <w:pPr>
        <w:spacing w:after="0" w:line="240" w:lineRule="auto"/>
      </w:pPr>
      <w:r>
        <w:separator/>
      </w:r>
    </w:p>
  </w:endnote>
  <w:endnote w:type="continuationSeparator" w:id="0">
    <w:p w:rsidR="006B7904" w:rsidRDefault="006B7904" w:rsidP="006B7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024331"/>
      <w:docPartObj>
        <w:docPartGallery w:val="Page Numbers (Bottom of Page)"/>
        <w:docPartUnique/>
      </w:docPartObj>
    </w:sdtPr>
    <w:sdtEndPr>
      <w:rPr>
        <w:noProof/>
      </w:rPr>
    </w:sdtEndPr>
    <w:sdtContent>
      <w:p w:rsidR="00882AB4" w:rsidRDefault="00882AB4">
        <w:pPr>
          <w:pStyle w:val="Footer"/>
          <w:jc w:val="center"/>
        </w:pPr>
        <w:r>
          <w:fldChar w:fldCharType="begin"/>
        </w:r>
        <w:r>
          <w:instrText xml:space="preserve"> PAGE   \* MERGEFORMAT </w:instrText>
        </w:r>
        <w:r>
          <w:fldChar w:fldCharType="separate"/>
        </w:r>
        <w:r w:rsidR="00EF1BCF">
          <w:rPr>
            <w:noProof/>
          </w:rPr>
          <w:t>8</w:t>
        </w:r>
        <w:r>
          <w:rPr>
            <w:noProof/>
          </w:rPr>
          <w:fldChar w:fldCharType="end"/>
        </w:r>
      </w:p>
    </w:sdtContent>
  </w:sdt>
  <w:p w:rsidR="005736AD" w:rsidRDefault="0057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904" w:rsidRDefault="006B7904" w:rsidP="006B7904">
      <w:pPr>
        <w:spacing w:after="0" w:line="240" w:lineRule="auto"/>
      </w:pPr>
      <w:r>
        <w:separator/>
      </w:r>
    </w:p>
  </w:footnote>
  <w:footnote w:type="continuationSeparator" w:id="0">
    <w:p w:rsidR="006B7904" w:rsidRDefault="006B7904" w:rsidP="006B79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A9"/>
    <w:rsid w:val="00007DE6"/>
    <w:rsid w:val="00096F54"/>
    <w:rsid w:val="000D6FCB"/>
    <w:rsid w:val="00180062"/>
    <w:rsid w:val="00181D1C"/>
    <w:rsid w:val="002B417B"/>
    <w:rsid w:val="002D4DC1"/>
    <w:rsid w:val="002D4F1C"/>
    <w:rsid w:val="002E3EA9"/>
    <w:rsid w:val="0038736E"/>
    <w:rsid w:val="003967AF"/>
    <w:rsid w:val="003A6BD7"/>
    <w:rsid w:val="003E2744"/>
    <w:rsid w:val="00436FA3"/>
    <w:rsid w:val="00463D51"/>
    <w:rsid w:val="005164D3"/>
    <w:rsid w:val="005736AD"/>
    <w:rsid w:val="00612623"/>
    <w:rsid w:val="006450B5"/>
    <w:rsid w:val="00645D18"/>
    <w:rsid w:val="00664F73"/>
    <w:rsid w:val="00666351"/>
    <w:rsid w:val="006B7904"/>
    <w:rsid w:val="006C017A"/>
    <w:rsid w:val="007366A6"/>
    <w:rsid w:val="007909F5"/>
    <w:rsid w:val="007A42A3"/>
    <w:rsid w:val="00834E71"/>
    <w:rsid w:val="00880573"/>
    <w:rsid w:val="00882AB4"/>
    <w:rsid w:val="008E4795"/>
    <w:rsid w:val="00927FCC"/>
    <w:rsid w:val="009439ED"/>
    <w:rsid w:val="009869B7"/>
    <w:rsid w:val="00991422"/>
    <w:rsid w:val="009C238D"/>
    <w:rsid w:val="009C539A"/>
    <w:rsid w:val="00A219F8"/>
    <w:rsid w:val="00A3002F"/>
    <w:rsid w:val="00A82189"/>
    <w:rsid w:val="00D1517C"/>
    <w:rsid w:val="00D251C5"/>
    <w:rsid w:val="00EB691A"/>
    <w:rsid w:val="00EF1BCF"/>
    <w:rsid w:val="00F5637C"/>
    <w:rsid w:val="00FB1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FDD258"/>
  <w15:chartTrackingRefBased/>
  <w15:docId w15:val="{826A3D1C-F052-486B-B3CB-103A0A94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904"/>
  </w:style>
  <w:style w:type="paragraph" w:styleId="Footer">
    <w:name w:val="footer"/>
    <w:basedOn w:val="Normal"/>
    <w:link w:val="FooterChar"/>
    <w:uiPriority w:val="99"/>
    <w:unhideWhenUsed/>
    <w:rsid w:val="006B7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904"/>
  </w:style>
  <w:style w:type="paragraph" w:styleId="BalloonText">
    <w:name w:val="Balloon Text"/>
    <w:basedOn w:val="Normal"/>
    <w:link w:val="BalloonTextChar"/>
    <w:uiPriority w:val="99"/>
    <w:semiHidden/>
    <w:unhideWhenUsed/>
    <w:rsid w:val="002D4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525410">
      <w:bodyDiv w:val="1"/>
      <w:marLeft w:val="0"/>
      <w:marRight w:val="0"/>
      <w:marTop w:val="0"/>
      <w:marBottom w:val="0"/>
      <w:divBdr>
        <w:top w:val="none" w:sz="0" w:space="0" w:color="auto"/>
        <w:left w:val="none" w:sz="0" w:space="0" w:color="auto"/>
        <w:bottom w:val="none" w:sz="0" w:space="0" w:color="auto"/>
        <w:right w:val="none" w:sz="0" w:space="0" w:color="auto"/>
      </w:divBdr>
    </w:div>
    <w:div w:id="715466240">
      <w:bodyDiv w:val="1"/>
      <w:marLeft w:val="0"/>
      <w:marRight w:val="0"/>
      <w:marTop w:val="0"/>
      <w:marBottom w:val="0"/>
      <w:divBdr>
        <w:top w:val="none" w:sz="0" w:space="0" w:color="auto"/>
        <w:left w:val="none" w:sz="0" w:space="0" w:color="auto"/>
        <w:bottom w:val="none" w:sz="0" w:space="0" w:color="auto"/>
        <w:right w:val="none" w:sz="0" w:space="0" w:color="auto"/>
      </w:divBdr>
    </w:div>
    <w:div w:id="77498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7E1067AB988546A2B4D4F15FF1D4BC" ma:contentTypeVersion="6" ma:contentTypeDescription="Create a new document." ma:contentTypeScope="" ma:versionID="1ebe9baa2f6f2a5eb4e8978d11885c85">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569A95-9B17-4A23-8B19-F3AA872FA031}"/>
</file>

<file path=customXml/itemProps2.xml><?xml version="1.0" encoding="utf-8"?>
<ds:datastoreItem xmlns:ds="http://schemas.openxmlformats.org/officeDocument/2006/customXml" ds:itemID="{D8910A0C-3257-4009-80E3-2A14AA172B63}"/>
</file>

<file path=customXml/itemProps3.xml><?xml version="1.0" encoding="utf-8"?>
<ds:datastoreItem xmlns:ds="http://schemas.openxmlformats.org/officeDocument/2006/customXml" ds:itemID="{85244509-6441-4ADA-984D-0749B3159AAA}"/>
</file>

<file path=customXml/itemProps4.xml><?xml version="1.0" encoding="utf-8"?>
<ds:datastoreItem xmlns:ds="http://schemas.openxmlformats.org/officeDocument/2006/customXml" ds:itemID="{82CF0712-0E36-4EE3-81D5-F7D34E472205}"/>
</file>

<file path=docProps/app.xml><?xml version="1.0" encoding="utf-8"?>
<Properties xmlns="http://schemas.openxmlformats.org/officeDocument/2006/extended-properties" xmlns:vt="http://schemas.openxmlformats.org/officeDocument/2006/docPropsVTypes">
  <Template>Normal.dotm</Template>
  <TotalTime>8</TotalTime>
  <Pages>8</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Carper</dc:creator>
  <cp:keywords/>
  <dc:description/>
  <cp:lastModifiedBy>Parsons, Mandy F</cp:lastModifiedBy>
  <cp:revision>4</cp:revision>
  <cp:lastPrinted>2018-04-26T14:52:00Z</cp:lastPrinted>
  <dcterms:created xsi:type="dcterms:W3CDTF">2018-04-26T15:30:00Z</dcterms:created>
  <dcterms:modified xsi:type="dcterms:W3CDTF">2018-04-26T15:38:00Z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0x010100E47E1067AB988546A2B4D4F15FF1D4BC</vt:lpwstr>
  </property>
</Properties>
</file>